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2950A5B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E13E4">
        <w:rPr>
          <w:rFonts w:ascii="Arial" w:hAnsi="Arial"/>
          <w:sz w:val="22"/>
          <w:szCs w:val="22"/>
        </w:rPr>
        <w:t>MARCH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66621AF3" w:rsidR="00B91695" w:rsidRPr="00B848AB" w:rsidRDefault="008224EA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4K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 xml:space="preserve">WDR IR </w:t>
      </w:r>
      <w:r w:rsidR="009738AD">
        <w:rPr>
          <w:rFonts w:ascii="Arial" w:hAnsi="Arial" w:cs="Arial"/>
          <w:b/>
          <w:sz w:val="22"/>
          <w:szCs w:val="22"/>
        </w:rPr>
        <w:t>DOME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176938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3AB5F1F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711129A2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3A772AE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08B6C8B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673E4581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5DF878E9" w14:textId="77777777" w:rsidR="008224EA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20437463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56D4C976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3C41A95B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3E0ADAB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417512A4" w14:textId="77777777" w:rsidR="008224EA" w:rsidRPr="00EA30D2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9F3032E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28E4AD19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ultra low-light applications.</w:t>
      </w:r>
    </w:p>
    <w:p w14:paraId="4EA70254" w14:textId="67AD8C2F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344137">
        <w:rPr>
          <w:rFonts w:ascii="Arial" w:hAnsi="Arial" w:cs="Arial"/>
          <w:sz w:val="22"/>
          <w:szCs w:val="22"/>
        </w:rPr>
        <w:t>4K Ultra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616A9C78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</w:t>
      </w:r>
      <w:r>
        <w:rPr>
          <w:rFonts w:ascii="Arial" w:hAnsi="Arial" w:cs="Arial"/>
          <w:sz w:val="22"/>
          <w:szCs w:val="22"/>
        </w:rPr>
        <w:t xml:space="preserve"> support HDCVI, AHD, TVI, and CVBS video output formats.</w:t>
      </w:r>
    </w:p>
    <w:p w14:paraId="0A7D8834" w14:textId="2397D9E8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7CCDF125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066BA2FD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</w:t>
      </w:r>
      <w:r>
        <w:rPr>
          <w:rFonts w:ascii="Arial" w:hAnsi="Arial" w:cs="Arial"/>
          <w:sz w:val="22"/>
          <w:szCs w:val="22"/>
        </w:rPr>
        <w:t xml:space="preserve"> transmit broadcast-quality audio over the coaxial cable using technology that eliminates noise to best duplicate source audio. </w:t>
      </w:r>
    </w:p>
    <w:p w14:paraId="313E6A04" w14:textId="5FDD37A4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273CED">
        <w:rPr>
          <w:rFonts w:ascii="Arial" w:hAnsi="Arial" w:cs="Arial"/>
          <w:sz w:val="22"/>
          <w:szCs w:val="22"/>
        </w:rPr>
        <w:t>4K (8 MP)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2A1C89C5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4K (8 MP)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1B2D66B5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58BDEFFD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3.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11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196335B4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6402BB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6402BB">
        <w:rPr>
          <w:rFonts w:ascii="Arial" w:hAnsi="Arial" w:cs="Arial"/>
          <w:sz w:val="22"/>
          <w:szCs w:val="22"/>
        </w:rPr>
        <w:t>98.43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18164CEA" w14:textId="32117DA1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C71D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3DA7036" w14:textId="6DF95E18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0E0FF01E" w14:textId="147B6B72" w:rsidR="006402BB" w:rsidRDefault="006402BB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4EEE9C8C" w:rsidR="009E51F6" w:rsidRPr="0000175B" w:rsidRDefault="008224EA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4K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9738AD">
        <w:rPr>
          <w:rFonts w:ascii="Arial" w:hAnsi="Arial" w:cs="Arial"/>
          <w:sz w:val="22"/>
          <w:szCs w:val="22"/>
        </w:rPr>
        <w:t>DOME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6402BB">
        <w:rPr>
          <w:rFonts w:ascii="Arial" w:hAnsi="Arial" w:cs="Arial"/>
          <w:sz w:val="22"/>
          <w:szCs w:val="22"/>
        </w:rPr>
        <w:t>A82AM</w:t>
      </w:r>
      <w:r w:rsidR="00C71DC2">
        <w:rPr>
          <w:rFonts w:ascii="Arial" w:hAnsi="Arial" w:cs="Arial"/>
          <w:sz w:val="22"/>
          <w:szCs w:val="22"/>
        </w:rPr>
        <w:t>5V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AA33257" w14:textId="24DF3124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1CEE2F7" w14:textId="6E0A9814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ultra low-light applications.</w:t>
      </w:r>
    </w:p>
    <w:p w14:paraId="78E5C969" w14:textId="6C58361F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transmit 4K Ultra high-definition or standard-definition video over a coaxial cable.</w:t>
      </w:r>
    </w:p>
    <w:p w14:paraId="226CBD61" w14:textId="0588930F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40AA02F0" w14:textId="0218C19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external dip switch cable to switch between video output formats.</w:t>
      </w:r>
    </w:p>
    <w:p w14:paraId="553F7CB7" w14:textId="226763A1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transmit video, audio, and data signals over a single coaxial cable.</w:t>
      </w:r>
    </w:p>
    <w:p w14:paraId="7FA055EA" w14:textId="2743EC19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450CDF41" w14:textId="6FCE67A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4K (8 MP)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DD9429" w14:textId="1D7B721C" w:rsidR="00F67E0E" w:rsidRPr="00273CED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4K (8 MP)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6489B0AD" w14:textId="4D4E5795" w:rsidR="00F67E0E" w:rsidRPr="00571B67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114BB724" w14:textId="23057104" w:rsidR="00F67E0E" w:rsidRDefault="00F67E0E" w:rsidP="00F67E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3.7 mm to 11 mm.</w:t>
      </w:r>
    </w:p>
    <w:p w14:paraId="45CA0313" w14:textId="77777777" w:rsidR="006402BB" w:rsidRDefault="006402BB" w:rsidP="006402B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Dome camera shall offer Smart IR that provides integrated infrared illumination to capture images in low light or total darkness at a distance of 30.0 m (98.43 ft). </w:t>
      </w:r>
    </w:p>
    <w:p w14:paraId="71E4D5F4" w14:textId="77777777" w:rsidR="006402BB" w:rsidRDefault="006402BB" w:rsidP="006402B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Dome camera shall come with a built-in heater to allow the camera to operate in temperatures down to -30 °C (-22 °F).</w:t>
      </w:r>
    </w:p>
    <w:p w14:paraId="72F0DA9D" w14:textId="77777777" w:rsidR="006402BB" w:rsidRDefault="006402BB" w:rsidP="006402B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4K HDCVI Vari-focal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1CFFA54F" w14:textId="77777777" w:rsidR="006402BB" w:rsidRDefault="006402BB" w:rsidP="006402B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16758D4F" w14:textId="77777777" w:rsidR="006402BB" w:rsidRDefault="006402BB" w:rsidP="006402B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36BADFB9" w14:textId="77777777" w:rsidR="006402BB" w:rsidRDefault="006402BB" w:rsidP="006402B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05FBECD7" w14:textId="41ED4056" w:rsidR="00C71DC2" w:rsidRDefault="006402BB" w:rsidP="006402BB">
      <w:pPr>
        <w:keepNext/>
        <w:keepLines/>
        <w:tabs>
          <w:tab w:val="left" w:pos="900"/>
          <w:tab w:val="left" w:pos="3889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3015A7C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2EDC4F1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0175B" w:rsidRPr="0000175B">
        <w:rPr>
          <w:rFonts w:ascii="Arial" w:hAnsi="Arial" w:cs="Arial"/>
          <w:sz w:val="22"/>
          <w:szCs w:val="22"/>
        </w:rPr>
        <w:t>3840(H) x 2160(V), 8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4B7AE301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703560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00175B">
        <w:rPr>
          <w:rFonts w:ascii="Arial" w:hAnsi="Arial" w:cs="Arial"/>
          <w:sz w:val="22"/>
          <w:szCs w:val="22"/>
        </w:rPr>
        <w:t>3.7 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11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38AEF20D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0017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00.0 mm (</w:t>
      </w:r>
      <w:r w:rsidR="0000175B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571EA305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00175B" w:rsidRPr="0000175B">
        <w:rPr>
          <w:rFonts w:ascii="Arial" w:hAnsi="Arial" w:cs="Arial"/>
          <w:sz w:val="22"/>
          <w:szCs w:val="22"/>
        </w:rPr>
        <w:t>46° to 112°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1A9E1BC0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9FFFEC5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F1.5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00CB79AD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556546E4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15DDC4B7" w:rsidR="00F7289A" w:rsidRDefault="0000175B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3840 x 2160</w:t>
      </w:r>
      <w:r w:rsidR="00C71DC2">
        <w:rPr>
          <w:rFonts w:ascii="Arial" w:hAnsi="Arial" w:cs="Arial"/>
          <w:sz w:val="22"/>
          <w:szCs w:val="22"/>
        </w:rPr>
        <w:t>, 8 MP,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1</w:t>
      </w:r>
      <w:r w:rsidR="00F7289A">
        <w:rPr>
          <w:rFonts w:ascii="Arial" w:hAnsi="Arial" w:cs="Arial"/>
          <w:sz w:val="22"/>
          <w:szCs w:val="22"/>
        </w:rPr>
        <w:t>5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2052E866" w:rsidR="00F7289A" w:rsidRDefault="00C71DC2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4B24FACB" w:rsidR="00C71DC2" w:rsidRDefault="00C71DC2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resolution at 30 fps</w:t>
      </w:r>
    </w:p>
    <w:p w14:paraId="2C6EC626" w14:textId="0181E635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3421E6B5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76BA2782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CC0F5AE" w14:textId="7BF168E4" w:rsidR="00F67E0E" w:rsidRDefault="00F67E0E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Audio Characteristics</w:t>
      </w:r>
    </w:p>
    <w:p w14:paraId="619DC091" w14:textId="0819DBF8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</w:t>
      </w:r>
      <w:r>
        <w:rPr>
          <w:rFonts w:ascii="Arial" w:hAnsi="Arial" w:cs="Arial"/>
          <w:sz w:val="22"/>
          <w:szCs w:val="22"/>
        </w:rPr>
        <w:t xml:space="preserve"> broadcast-quality audio reproduction.</w:t>
      </w:r>
    </w:p>
    <w:p w14:paraId="4EFD50E0" w14:textId="3D40353C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</w:t>
      </w:r>
      <w:r>
        <w:rPr>
          <w:rFonts w:ascii="Arial" w:hAnsi="Arial" w:cs="Arial"/>
          <w:sz w:val="22"/>
          <w:szCs w:val="22"/>
        </w:rPr>
        <w:t xml:space="preserve"> one audio input via and RCA jack.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EA12CBD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285151A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46B8B1E6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1FC9A9F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4D569B3E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2E47DCFF" w14:textId="4E69A275" w:rsidR="00E62164" w:rsidRPr="00E62164" w:rsidRDefault="00E62164" w:rsidP="00E6216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Dome camera housing shall conform to the </w:t>
      </w:r>
      <w:r>
        <w:rPr>
          <w:rFonts w:ascii="Arial" w:hAnsi="Arial" w:cs="Arial"/>
          <w:sz w:val="22"/>
          <w:szCs w:val="22"/>
        </w:rPr>
        <w:t>IK10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Vandal Resistance</w:t>
      </w:r>
      <w:r>
        <w:rPr>
          <w:rFonts w:ascii="Arial" w:hAnsi="Arial" w:cs="Arial"/>
          <w:sz w:val="22"/>
          <w:szCs w:val="22"/>
        </w:rPr>
        <w:t xml:space="preserve"> standard</w:t>
      </w:r>
      <w:r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9E9BF98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458A397F" w14:textId="5F488407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shield]</w:t>
      </w:r>
    </w:p>
    <w:p w14:paraId="62CC928E" w14:textId="1039419E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ount]</w:t>
      </w:r>
    </w:p>
    <w:p w14:paraId="77A90608" w14:textId="2A5968E7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200D140B" w14:textId="254CA979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090E575C" w14:textId="7D210AD2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5145DD97" w14:textId="5640760B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[Pinhole audio pickup]</w:t>
      </w:r>
    </w:p>
    <w:p w14:paraId="035B07A2" w14:textId="01FD61F2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[High-fidelity audio pickup]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567DC" w14:textId="77777777" w:rsidR="00CA6E0E" w:rsidRDefault="00CA6E0E">
      <w:r>
        <w:separator/>
      </w:r>
    </w:p>
  </w:endnote>
  <w:endnote w:type="continuationSeparator" w:id="0">
    <w:p w14:paraId="3D81A8FD" w14:textId="77777777" w:rsidR="00CA6E0E" w:rsidRDefault="00CA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E13E4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2164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E13E4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738AD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E13E4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2164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6C480" w14:textId="77777777" w:rsidR="00CA6E0E" w:rsidRDefault="00CA6E0E">
      <w:r>
        <w:separator/>
      </w:r>
    </w:p>
  </w:footnote>
  <w:footnote w:type="continuationSeparator" w:id="0">
    <w:p w14:paraId="5628FA45" w14:textId="77777777" w:rsidR="00CA6E0E" w:rsidRDefault="00CA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2BB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38AD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E0E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62164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8E3E8-4A46-42A2-A448-243CEDB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11935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2013-05-10T13:05:00Z</cp:lastPrinted>
  <dcterms:created xsi:type="dcterms:W3CDTF">2018-03-27T14:03:00Z</dcterms:created>
  <dcterms:modified xsi:type="dcterms:W3CDTF">2018-03-27T14:07:00Z</dcterms:modified>
</cp:coreProperties>
</file>