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26FDD05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52E87">
        <w:rPr>
          <w:rFonts w:ascii="Arial" w:hAnsi="Arial"/>
          <w:sz w:val="22"/>
          <w:szCs w:val="22"/>
        </w:rPr>
        <w:t>MAY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97B04F5" w:rsidR="00B91695" w:rsidRDefault="00D957B2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957B2">
        <w:rPr>
          <w:rFonts w:ascii="Arial" w:hAnsi="Arial" w:cs="Arial"/>
          <w:b/>
          <w:sz w:val="22"/>
          <w:szCs w:val="22"/>
        </w:rPr>
        <w:t>2</w:t>
      </w:r>
      <w:proofErr w:type="gramEnd"/>
      <w:r w:rsidRPr="00D957B2">
        <w:rPr>
          <w:rFonts w:ascii="Arial" w:hAnsi="Arial" w:cs="Arial"/>
          <w:b/>
          <w:sz w:val="22"/>
          <w:szCs w:val="22"/>
        </w:rPr>
        <w:t xml:space="preserve"> MP </w:t>
      </w:r>
      <w:r w:rsidR="003D580C">
        <w:rPr>
          <w:rFonts w:ascii="Arial" w:hAnsi="Arial" w:cs="Arial"/>
          <w:b/>
          <w:sz w:val="22"/>
          <w:szCs w:val="22"/>
        </w:rPr>
        <w:t>DOME</w:t>
      </w:r>
      <w:r w:rsidRPr="00D957B2">
        <w:rPr>
          <w:rFonts w:ascii="Arial" w:hAnsi="Arial" w:cs="Arial"/>
          <w:b/>
          <w:sz w:val="22"/>
          <w:szCs w:val="22"/>
        </w:rPr>
        <w:t xml:space="preserve"> CAMERA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707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707A">
        <w:rPr>
          <w:rFonts w:ascii="Arial" w:hAnsi="Arial" w:cs="Arial"/>
          <w:b/>
          <w:sz w:val="22"/>
          <w:szCs w:val="22"/>
        </w:rPr>
        <w:t>HDMI PUBLIC VIEWING MONITOR SOLUTION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0DFF46E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D957B2">
        <w:rPr>
          <w:rFonts w:ascii="Arial" w:hAnsi="Arial" w:cs="Arial"/>
          <w:sz w:val="22"/>
          <w:szCs w:val="22"/>
        </w:rPr>
        <w:t xml:space="preserve">2 MP </w:t>
      </w:r>
      <w:r w:rsidR="003D580C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HD </w:t>
      </w:r>
      <w:r w:rsidR="006A1082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5E2BFD2" w14:textId="57A9D19C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</w:t>
      </w:r>
      <w:r w:rsidRPr="00DC248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>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8DB3FA4" w14:textId="3E6915C5" w:rsidR="00652244" w:rsidRDefault="00652244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offer a HDMI video output channel for use with a spot/public view monitor.</w:t>
      </w:r>
    </w:p>
    <w:p w14:paraId="5E20F406" w14:textId="01A784DC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8413FED" w14:textId="34B15904" w:rsidR="008115B6" w:rsidRDefault="008115B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to produce color images in 0.006 lux.</w:t>
      </w:r>
    </w:p>
    <w:p w14:paraId="313E6A04" w14:textId="0FA99123" w:rsidR="003C15F7" w:rsidRPr="0016028B" w:rsidRDefault="00D957B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1/2.8</w:t>
      </w:r>
      <w:r w:rsidR="00A24450" w:rsidRPr="0016028B">
        <w:rPr>
          <w:rFonts w:ascii="Arial" w:hAnsi="Arial" w:cs="Arial"/>
          <w:sz w:val="22"/>
          <w:szCs w:val="22"/>
        </w:rPr>
        <w:t xml:space="preserve">-in. progressive scan day/night CMOS sensor with </w:t>
      </w:r>
      <w:r w:rsidR="0016028B">
        <w:rPr>
          <w:rFonts w:ascii="Arial" w:hAnsi="Arial" w:cs="Arial"/>
          <w:sz w:val="22"/>
          <w:szCs w:val="22"/>
        </w:rPr>
        <w:t>1080</w:t>
      </w:r>
      <w:r w:rsidR="00A24450" w:rsidRPr="0016028B">
        <w:rPr>
          <w:rFonts w:ascii="Arial" w:hAnsi="Arial" w:cs="Arial"/>
          <w:sz w:val="22"/>
          <w:szCs w:val="22"/>
        </w:rPr>
        <w:t>p</w:t>
      </w:r>
      <w:r w:rsidR="00652244">
        <w:rPr>
          <w:rFonts w:ascii="Arial" w:hAnsi="Arial" w:cs="Arial"/>
          <w:sz w:val="22"/>
          <w:szCs w:val="22"/>
        </w:rPr>
        <w:t>3</w:t>
      </w:r>
      <w:r w:rsidR="00A24450" w:rsidRPr="0016028B">
        <w:rPr>
          <w:rFonts w:ascii="Arial" w:hAnsi="Arial" w:cs="Arial"/>
          <w:sz w:val="22"/>
          <w:szCs w:val="22"/>
        </w:rPr>
        <w:t>0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5C6B604C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7B46F126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1C4E8A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1C4E8A">
        <w:rPr>
          <w:rFonts w:ascii="Arial" w:hAnsi="Arial" w:cs="Arial"/>
          <w:sz w:val="22"/>
          <w:szCs w:val="22"/>
        </w:rPr>
        <w:t xml:space="preserve"> or 24 VAC</w:t>
      </w:r>
    </w:p>
    <w:p w14:paraId="3E8127EB" w14:textId="15A13E1F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652244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(IEEE 802.3a</w:t>
      </w:r>
      <w:r w:rsidR="00652244">
        <w:rPr>
          <w:rFonts w:ascii="Arial" w:hAnsi="Arial" w:cs="Arial"/>
          <w:sz w:val="22"/>
          <w:szCs w:val="22"/>
        </w:rPr>
        <w:t>t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652244">
        <w:rPr>
          <w:rFonts w:ascii="Arial" w:hAnsi="Arial" w:cs="Arial"/>
          <w:sz w:val="22"/>
          <w:szCs w:val="22"/>
        </w:rPr>
        <w:t>4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06B4C213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6B9E3A36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514379" w:rsidRPr="00E36B78">
        <w:rPr>
          <w:rFonts w:ascii="Arial" w:hAnsi="Arial" w:cs="Arial"/>
          <w:sz w:val="22"/>
          <w:szCs w:val="22"/>
        </w:rPr>
        <w:t xml:space="preserve"> </w:t>
      </w:r>
      <w:r w:rsidR="001C4E8A">
        <w:rPr>
          <w:rFonts w:ascii="Arial" w:hAnsi="Arial" w:cs="Arial"/>
          <w:sz w:val="22"/>
          <w:szCs w:val="22"/>
        </w:rPr>
        <w:t xml:space="preserve">or 24 VAC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655B8593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101377FF" w14:textId="0AB7A6B3" w:rsidR="006C3510" w:rsidRPr="00571B67" w:rsidRDefault="006C3510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incorporate a built-in white balance mode that automatically corrects for the yellowish tint when shooting under a sodium vapor lamp.</w:t>
      </w:r>
    </w:p>
    <w:p w14:paraId="6957B667" w14:textId="3186915D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optional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57FD6EB6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2FF7A505" w:rsidR="00A90B4D" w:rsidRPr="00104AFC" w:rsidRDefault="00D957B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655369">
        <w:rPr>
          <w:rFonts w:ascii="Arial" w:hAnsi="Arial" w:cs="Arial"/>
          <w:sz w:val="22"/>
          <w:szCs w:val="22"/>
        </w:rPr>
        <w:t xml:space="preserve">three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HD streams. </w:t>
      </w:r>
    </w:p>
    <w:p w14:paraId="782F4657" w14:textId="7D38165A" w:rsidR="00714366" w:rsidRDefault="00D957B2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115B6">
        <w:rPr>
          <w:rFonts w:ascii="Arial" w:hAnsi="Arial" w:cs="Arial"/>
          <w:sz w:val="22"/>
          <w:szCs w:val="22"/>
        </w:rPr>
        <w:t>motorized lens with a focal length between 2.7 mm to 1</w:t>
      </w:r>
      <w:r w:rsidR="00652244">
        <w:rPr>
          <w:rFonts w:ascii="Arial" w:hAnsi="Arial" w:cs="Arial"/>
          <w:sz w:val="22"/>
          <w:szCs w:val="22"/>
        </w:rPr>
        <w:t>3</w:t>
      </w:r>
      <w:r w:rsidR="008115B6">
        <w:rPr>
          <w:rFonts w:ascii="Arial" w:hAnsi="Arial" w:cs="Arial"/>
          <w:sz w:val="22"/>
          <w:szCs w:val="22"/>
        </w:rPr>
        <w:t>.</w:t>
      </w:r>
      <w:r w:rsidR="00652244">
        <w:rPr>
          <w:rFonts w:ascii="Arial" w:hAnsi="Arial" w:cs="Arial"/>
          <w:sz w:val="22"/>
          <w:szCs w:val="22"/>
        </w:rPr>
        <w:t>5</w:t>
      </w:r>
      <w:r w:rsidR="008115B6">
        <w:rPr>
          <w:rFonts w:ascii="Arial" w:hAnsi="Arial" w:cs="Arial"/>
          <w:sz w:val="22"/>
          <w:szCs w:val="22"/>
        </w:rPr>
        <w:t xml:space="preserve"> mm and an </w:t>
      </w:r>
      <w:r w:rsidR="00714366" w:rsidRPr="00A909F6">
        <w:rPr>
          <w:rFonts w:ascii="Arial" w:hAnsi="Arial" w:cs="Arial"/>
          <w:sz w:val="22"/>
          <w:szCs w:val="22"/>
        </w:rPr>
        <w:t xml:space="preserve">autofocus lens with </w:t>
      </w:r>
      <w:r w:rsidR="00652244">
        <w:rPr>
          <w:rFonts w:ascii="Arial" w:hAnsi="Arial" w:cs="Arial"/>
          <w:sz w:val="22"/>
          <w:szCs w:val="22"/>
        </w:rPr>
        <w:t>5</w:t>
      </w:r>
      <w:r w:rsidR="00A24450">
        <w:rPr>
          <w:rFonts w:ascii="Arial" w:hAnsi="Arial" w:cs="Arial"/>
          <w:sz w:val="22"/>
          <w:szCs w:val="22"/>
        </w:rPr>
        <w:t>x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optical zoom.</w:t>
      </w:r>
    </w:p>
    <w:p w14:paraId="4D16C54A" w14:textId="3C009D74" w:rsidR="00D92C9D" w:rsidRPr="000C1A5A" w:rsidRDefault="00D957B2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92C9D">
        <w:rPr>
          <w:rFonts w:ascii="Arial" w:hAnsi="Arial" w:cs="Arial"/>
          <w:sz w:val="22"/>
          <w:szCs w:val="22"/>
        </w:rPr>
        <w:t xml:space="preserve"> shall offer bi-directional audio.</w:t>
      </w:r>
    </w:p>
    <w:p w14:paraId="5C3ED395" w14:textId="77777777" w:rsidR="00D0234E" w:rsidRPr="006C3510" w:rsidRDefault="00D0234E" w:rsidP="00D0234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Dome camera housing shall conform to the IP67 Ingress Protection and to the IK10 Vandal Resistance standard. 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6A108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6A108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6A108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6A108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6A108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6A108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6A108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6A108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6A108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6A108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6A108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6A108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6A108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6A108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6A108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6A108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60D9E2B" w:rsidR="001B6545" w:rsidRPr="00B16FE5" w:rsidRDefault="00AC57A5" w:rsidP="0065224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AC57A5">
        <w:rPr>
          <w:rFonts w:ascii="Arial" w:hAnsi="Arial" w:cs="Arial"/>
          <w:sz w:val="22"/>
          <w:szCs w:val="22"/>
        </w:rPr>
        <w:t xml:space="preserve">2 MP </w:t>
      </w:r>
      <w:r w:rsidR="003D580C">
        <w:rPr>
          <w:rFonts w:ascii="Arial" w:hAnsi="Arial" w:cs="Arial"/>
          <w:sz w:val="22"/>
          <w:szCs w:val="22"/>
        </w:rPr>
        <w:t>DOME</w:t>
      </w:r>
      <w:r w:rsidRPr="00AC57A5">
        <w:rPr>
          <w:rFonts w:ascii="Arial" w:hAnsi="Arial" w:cs="Arial"/>
          <w:sz w:val="22"/>
          <w:szCs w:val="22"/>
        </w:rPr>
        <w:t xml:space="preserve"> CAMERA - </w:t>
      </w:r>
      <w:r w:rsidR="00652244" w:rsidRPr="00652244">
        <w:rPr>
          <w:rFonts w:ascii="Arial" w:hAnsi="Arial" w:cs="Arial"/>
          <w:sz w:val="22"/>
          <w:szCs w:val="22"/>
        </w:rPr>
        <w:t xml:space="preserve">HDMI PUBLIC VIEWING MONITOR SOLUTION </w:t>
      </w:r>
      <w:r w:rsidR="00652244">
        <w:rPr>
          <w:rFonts w:ascii="Arial" w:hAnsi="Arial" w:cs="Arial"/>
          <w:sz w:val="22"/>
          <w:szCs w:val="22"/>
        </w:rPr>
        <w:br/>
      </w:r>
      <w:r w:rsidR="00652244" w:rsidRPr="00652244">
        <w:rPr>
          <w:rFonts w:ascii="Arial" w:hAnsi="Arial" w:cs="Arial"/>
          <w:sz w:val="22"/>
          <w:szCs w:val="22"/>
        </w:rPr>
        <w:t>DH-IPC-HDBW5231E</w:t>
      </w:r>
      <w:r w:rsidR="00B52E87">
        <w:rPr>
          <w:rFonts w:ascii="Arial" w:hAnsi="Arial" w:cs="Arial"/>
          <w:sz w:val="22"/>
          <w:szCs w:val="22"/>
        </w:rPr>
        <w:t>N</w:t>
      </w:r>
      <w:r w:rsidR="00652244" w:rsidRPr="00652244">
        <w:rPr>
          <w:rFonts w:ascii="Arial" w:hAnsi="Arial" w:cs="Arial"/>
          <w:sz w:val="22"/>
          <w:szCs w:val="22"/>
        </w:rPr>
        <w:t>-ZE-HDMI</w:t>
      </w:r>
      <w:r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86960E6" w14:textId="77777777" w:rsidR="00652244" w:rsidRDefault="00652244" w:rsidP="006522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HD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DB73E5B" w14:textId="77777777" w:rsidR="00652244" w:rsidRDefault="00652244" w:rsidP="006522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</w:t>
      </w:r>
      <w:r w:rsidRPr="00DC248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>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9E00AFD" w14:textId="77777777" w:rsidR="00652244" w:rsidRDefault="00652244" w:rsidP="006522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offer a HDMI video output channel for use with a spot/public view monitor.</w:t>
      </w:r>
    </w:p>
    <w:p w14:paraId="03127543" w14:textId="77777777" w:rsidR="00652244" w:rsidRDefault="00652244" w:rsidP="006522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offer a mechanical day/night IR cut filter that delivers color images during daylight and automatically switches to a monochrome image as the scene darkens.</w:t>
      </w:r>
    </w:p>
    <w:p w14:paraId="76294DA6" w14:textId="77777777" w:rsidR="00652244" w:rsidRDefault="00652244" w:rsidP="006522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offer Starlight Technology to produce color images in 0.006 lux.</w:t>
      </w:r>
    </w:p>
    <w:p w14:paraId="2994CFFF" w14:textId="77777777" w:rsidR="00652244" w:rsidRPr="0016028B" w:rsidRDefault="00652244" w:rsidP="006522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1/2.8</w:t>
      </w:r>
      <w:r w:rsidRPr="0016028B">
        <w:rPr>
          <w:rFonts w:ascii="Arial" w:hAnsi="Arial" w:cs="Arial"/>
          <w:sz w:val="22"/>
          <w:szCs w:val="22"/>
        </w:rPr>
        <w:t xml:space="preserve">-in. progressive scan day/night CMOS sensor with </w:t>
      </w:r>
      <w:r>
        <w:rPr>
          <w:rFonts w:ascii="Arial" w:hAnsi="Arial" w:cs="Arial"/>
          <w:sz w:val="22"/>
          <w:szCs w:val="22"/>
        </w:rPr>
        <w:t>1080</w:t>
      </w:r>
      <w:r w:rsidRPr="0016028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3</w:t>
      </w:r>
      <w:r w:rsidRPr="0016028B">
        <w:rPr>
          <w:rFonts w:ascii="Arial" w:hAnsi="Arial" w:cs="Arial"/>
          <w:sz w:val="22"/>
          <w:szCs w:val="22"/>
        </w:rPr>
        <w:t>0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FC2966" w14:textId="77777777" w:rsidR="00652244" w:rsidRPr="00C97470" w:rsidRDefault="00652244" w:rsidP="006522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0CD1E00" w14:textId="77777777" w:rsidR="00652244" w:rsidRPr="00C97470" w:rsidRDefault="00652244" w:rsidP="0065224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</w:t>
      </w:r>
      <w:r w:rsidRPr="00C9747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or 24 VAC</w:t>
      </w:r>
    </w:p>
    <w:p w14:paraId="5804A7B6" w14:textId="77777777" w:rsidR="00652244" w:rsidRPr="00E36B78" w:rsidRDefault="00652244" w:rsidP="0065224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5A2D66C" w14:textId="77777777" w:rsidR="00652244" w:rsidRPr="00E36B78" w:rsidRDefault="00652244" w:rsidP="0065224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308C25B" w14:textId="77777777" w:rsidR="00652244" w:rsidRPr="00E36B78" w:rsidRDefault="00652244" w:rsidP="0065224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214DDB9" w14:textId="77777777" w:rsidR="00652244" w:rsidRDefault="00652244" w:rsidP="006522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058AD2AF" w14:textId="77777777" w:rsidR="00652244" w:rsidRPr="00571B67" w:rsidRDefault="00652244" w:rsidP="006522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incorporate a built-in white balance mode that automatically corrects for the yellowish tint when shooting under a sodium vapor lamp.</w:t>
      </w:r>
    </w:p>
    <w:p w14:paraId="39C13A33" w14:textId="77777777" w:rsidR="00652244" w:rsidRPr="00D13F67" w:rsidRDefault="00652244" w:rsidP="0065224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offer the optional Intelligent Video System to detect and analyze moving objects for improved video surveillance.</w:t>
      </w:r>
    </w:p>
    <w:p w14:paraId="44E279F6" w14:textId="77777777" w:rsidR="00652244" w:rsidRPr="00D13F67" w:rsidRDefault="00652244" w:rsidP="0065224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F6DBE7D" w14:textId="77777777" w:rsidR="00652244" w:rsidRPr="00104AFC" w:rsidRDefault="00652244" w:rsidP="006522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offer three separate and configurable streams with individually configurable HD streams. </w:t>
      </w:r>
    </w:p>
    <w:p w14:paraId="70319F5E" w14:textId="77777777" w:rsidR="00652244" w:rsidRDefault="00652244" w:rsidP="0065224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2.7 mm to 13.5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5x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3ABBD0CF" w14:textId="77777777" w:rsidR="00652244" w:rsidRPr="000C1A5A" w:rsidRDefault="00652244" w:rsidP="006522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offer bi-directional audio.</w:t>
      </w:r>
    </w:p>
    <w:p w14:paraId="7147F09D" w14:textId="5246722F" w:rsidR="00D0234E" w:rsidRPr="006C3510" w:rsidRDefault="00652244" w:rsidP="0065224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housing shall conform to the IP67 Ingress Protection and to the IK10 Vandal Resistance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944A70D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F84C47">
        <w:rPr>
          <w:rFonts w:ascii="Arial" w:hAnsi="Arial" w:cs="Arial"/>
          <w:sz w:val="22"/>
          <w:szCs w:val="22"/>
        </w:rPr>
        <w:t xml:space="preserve">Exmor </w:t>
      </w:r>
      <w:r w:rsidR="00A24450">
        <w:rPr>
          <w:rFonts w:ascii="Arial" w:hAnsi="Arial" w:cs="Arial"/>
          <w:sz w:val="22"/>
          <w:szCs w:val="22"/>
        </w:rPr>
        <w:t xml:space="preserve">CMOS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28633F1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A1082">
        <w:rPr>
          <w:rFonts w:ascii="Arial" w:hAnsi="Arial" w:cs="Arial"/>
          <w:sz w:val="22"/>
          <w:szCs w:val="22"/>
        </w:rPr>
        <w:br/>
      </w:r>
      <w:r w:rsidR="001B7CC9">
        <w:rPr>
          <w:rFonts w:ascii="Arial" w:hAnsi="Arial" w:cs="Arial"/>
          <w:sz w:val="22"/>
          <w:szCs w:val="22"/>
        </w:rPr>
        <w:t>19</w:t>
      </w:r>
      <w:r w:rsidR="00AC57A5">
        <w:rPr>
          <w:rFonts w:ascii="Arial" w:hAnsi="Arial" w:cs="Arial"/>
          <w:sz w:val="22"/>
          <w:szCs w:val="22"/>
        </w:rPr>
        <w:t>20</w:t>
      </w:r>
      <w:r w:rsidR="001B7CC9">
        <w:rPr>
          <w:rFonts w:ascii="Arial" w:hAnsi="Arial" w:cs="Arial"/>
          <w:sz w:val="22"/>
          <w:szCs w:val="22"/>
        </w:rPr>
        <w:t xml:space="preserve"> x 10</w:t>
      </w:r>
      <w:r w:rsidR="00AC57A5">
        <w:rPr>
          <w:rFonts w:ascii="Arial" w:hAnsi="Arial" w:cs="Arial"/>
          <w:sz w:val="22"/>
          <w:szCs w:val="22"/>
        </w:rPr>
        <w:t>80</w:t>
      </w:r>
      <w:r w:rsidR="001B7CC9">
        <w:rPr>
          <w:rFonts w:ascii="Arial" w:hAnsi="Arial" w:cs="Arial"/>
          <w:sz w:val="22"/>
          <w:szCs w:val="22"/>
        </w:rPr>
        <w:t xml:space="preserve"> (2.0 MP) effective picture elements.</w:t>
      </w:r>
    </w:p>
    <w:p w14:paraId="70B996BE" w14:textId="458D1218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4AFC3B7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652244">
        <w:rPr>
          <w:rFonts w:ascii="Arial" w:hAnsi="Arial" w:cs="Arial"/>
          <w:sz w:val="22"/>
          <w:szCs w:val="22"/>
        </w:rPr>
        <w:t>5</w:t>
      </w:r>
      <w:r w:rsidR="00A24450">
        <w:rPr>
          <w:rFonts w:ascii="Arial" w:hAnsi="Arial" w:cs="Arial"/>
          <w:sz w:val="22"/>
          <w:szCs w:val="22"/>
        </w:rPr>
        <w:t>x optical zoom lens (</w:t>
      </w:r>
      <w:r w:rsidR="00AC57A5">
        <w:rPr>
          <w:rFonts w:ascii="Arial" w:hAnsi="Arial" w:cs="Arial"/>
          <w:sz w:val="22"/>
          <w:szCs w:val="22"/>
        </w:rPr>
        <w:t>2.7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652244">
        <w:rPr>
          <w:rFonts w:ascii="Arial" w:hAnsi="Arial" w:cs="Arial"/>
          <w:sz w:val="22"/>
          <w:szCs w:val="22"/>
        </w:rPr>
        <w:t>13.5</w:t>
      </w:r>
      <w:r w:rsidR="006A1082">
        <w:rPr>
          <w:rFonts w:ascii="Arial" w:hAnsi="Arial" w:cs="Arial"/>
          <w:sz w:val="22"/>
          <w:szCs w:val="22"/>
        </w:rPr>
        <w:t xml:space="preserve"> 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4889F8F1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6A1082">
        <w:rPr>
          <w:rFonts w:ascii="Arial" w:hAnsi="Arial" w:cs="Arial"/>
          <w:sz w:val="22"/>
          <w:szCs w:val="22"/>
        </w:rPr>
        <w:br/>
      </w:r>
      <w:r w:rsidR="00AC57A5">
        <w:rPr>
          <w:rFonts w:ascii="Arial" w:hAnsi="Arial" w:cs="Arial"/>
          <w:sz w:val="22"/>
          <w:szCs w:val="22"/>
        </w:rPr>
        <w:t>3</w:t>
      </w:r>
      <w:r w:rsidR="00652244">
        <w:rPr>
          <w:rFonts w:ascii="Arial" w:hAnsi="Arial" w:cs="Arial"/>
          <w:sz w:val="22"/>
          <w:szCs w:val="22"/>
        </w:rPr>
        <w:t>1</w:t>
      </w:r>
      <w:r w:rsidR="00AC57A5">
        <w:rPr>
          <w:rFonts w:ascii="Arial" w:hAnsi="Arial" w:cs="Arial"/>
          <w:sz w:val="22"/>
          <w:szCs w:val="22"/>
        </w:rPr>
        <w:t xml:space="preserve">° to </w:t>
      </w:r>
      <w:r w:rsidR="00652244">
        <w:rPr>
          <w:rFonts w:ascii="Arial" w:hAnsi="Arial" w:cs="Arial"/>
          <w:sz w:val="22"/>
          <w:szCs w:val="22"/>
        </w:rPr>
        <w:t>101</w:t>
      </w:r>
      <w:r w:rsidR="00AC57A5">
        <w:rPr>
          <w:rFonts w:ascii="Arial" w:hAnsi="Arial" w:cs="Arial"/>
          <w:sz w:val="22"/>
          <w:szCs w:val="22"/>
        </w:rPr>
        <w:t xml:space="preserve">° and a vertical angle of view of between </w:t>
      </w:r>
      <w:r w:rsidR="00652244">
        <w:rPr>
          <w:rFonts w:ascii="Arial" w:hAnsi="Arial" w:cs="Arial"/>
          <w:sz w:val="22"/>
          <w:szCs w:val="22"/>
        </w:rPr>
        <w:t>17</w:t>
      </w:r>
      <w:r w:rsidR="00AC57A5">
        <w:rPr>
          <w:rFonts w:ascii="Arial" w:hAnsi="Arial" w:cs="Arial"/>
          <w:sz w:val="22"/>
          <w:szCs w:val="22"/>
        </w:rPr>
        <w:t>° to 5</w:t>
      </w:r>
      <w:r w:rsidR="00652244">
        <w:rPr>
          <w:rFonts w:ascii="Arial" w:hAnsi="Arial" w:cs="Arial"/>
          <w:sz w:val="22"/>
          <w:szCs w:val="22"/>
        </w:rPr>
        <w:t>4</w:t>
      </w:r>
      <w:r w:rsidR="00AC57A5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FE8F023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652244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029D966C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AC57A5">
        <w:rPr>
          <w:rFonts w:ascii="Arial" w:hAnsi="Arial" w:cs="Arial"/>
          <w:sz w:val="22"/>
          <w:szCs w:val="22"/>
        </w:rPr>
        <w:t>06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652244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652244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13AFD9D6" w:rsidR="00A24450" w:rsidRDefault="00D957B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51ABC7AF" w:rsidR="00F84C47" w:rsidRDefault="00D957B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64588CFE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</w:t>
      </w:r>
      <w:r w:rsidR="00407C9F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(</w:t>
      </w:r>
      <w:r w:rsidR="00407C9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 integrated LEDs.</w:t>
      </w:r>
    </w:p>
    <w:p w14:paraId="76F95BB7" w14:textId="680D3175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50.0 m (164.04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876FAC6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032D8472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HD Mini PTZ 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09A135A7" w14:textId="77777777" w:rsidR="00D079C7" w:rsidRDefault="00D079C7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H.265+</w:t>
      </w:r>
    </w:p>
    <w:p w14:paraId="326C7137" w14:textId="05401730" w:rsidR="00D079C7" w:rsidRDefault="00D079C7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(14 to 5632 Kbps)</w:t>
      </w:r>
    </w:p>
    <w:p w14:paraId="4803B108" w14:textId="5B5C2680" w:rsidR="00D079C7" w:rsidRDefault="00D079C7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H.264+</w:t>
      </w:r>
    </w:p>
    <w:p w14:paraId="6C3B080C" w14:textId="21E7786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D079C7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to </w:t>
      </w:r>
      <w:r w:rsidR="00D079C7">
        <w:rPr>
          <w:rFonts w:ascii="Arial" w:hAnsi="Arial" w:cs="Arial"/>
          <w:sz w:val="22"/>
          <w:szCs w:val="22"/>
        </w:rPr>
        <w:t>9472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822F49D" w14:textId="3E3C90F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47CED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24ABA41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</w:t>
      </w:r>
      <w:r w:rsidR="00652244">
        <w:rPr>
          <w:rFonts w:ascii="Arial" w:hAnsi="Arial" w:cs="Arial"/>
          <w:sz w:val="22"/>
          <w:szCs w:val="22"/>
        </w:rPr>
        <w:t xml:space="preserve">Regional Custom, </w:t>
      </w:r>
      <w:r w:rsidR="00D079C7">
        <w:rPr>
          <w:rFonts w:ascii="Arial" w:hAnsi="Arial" w:cs="Arial"/>
          <w:sz w:val="22"/>
          <w:szCs w:val="22"/>
        </w:rPr>
        <w:t xml:space="preserve">and </w:t>
      </w:r>
      <w:r w:rsidR="006A1082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D4B279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3D9404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5A508B5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961FAAE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HD </w:t>
      </w:r>
      <w:r w:rsidR="006405B2">
        <w:rPr>
          <w:rFonts w:ascii="Arial" w:hAnsi="Arial" w:cs="Arial"/>
          <w:sz w:val="22"/>
          <w:szCs w:val="22"/>
        </w:rPr>
        <w:t>1080p</w:t>
      </w:r>
      <w:r w:rsidR="00652244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>0 (1920 x 1080 pixels)</w:t>
      </w:r>
      <w:r w:rsidR="0032779B">
        <w:rPr>
          <w:rFonts w:ascii="Arial" w:hAnsi="Arial" w:cs="Arial"/>
          <w:sz w:val="22"/>
          <w:szCs w:val="22"/>
        </w:rPr>
        <w:t xml:space="preserve"> resolution using </w:t>
      </w:r>
      <w:r w:rsidR="00D079C7">
        <w:rPr>
          <w:rFonts w:ascii="Arial" w:hAnsi="Arial" w:cs="Arial"/>
          <w:sz w:val="22"/>
          <w:szCs w:val="22"/>
        </w:rPr>
        <w:t>Smart H.265+ compression.</w:t>
      </w:r>
    </w:p>
    <w:p w14:paraId="7C466846" w14:textId="583453D3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3DDD1A9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16BF5AB" w14:textId="286D555D" w:rsidR="00E36B78" w:rsidRDefault="00D079C7" w:rsidP="0034544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</w:t>
      </w:r>
      <w:r w:rsidR="00407C9F">
        <w:rPr>
          <w:rFonts w:ascii="Arial" w:hAnsi="Arial" w:cs="Arial"/>
          <w:sz w:val="22"/>
          <w:szCs w:val="22"/>
        </w:rPr>
        <w:t>p</w:t>
      </w:r>
      <w:r w:rsidR="006405B2" w:rsidRPr="00E36B7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1920 </w:t>
      </w:r>
      <w:r w:rsidR="006405B2" w:rsidRPr="00E36B78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1080</w:t>
      </w:r>
      <w:r w:rsidR="006405B2" w:rsidRPr="00E36B78">
        <w:rPr>
          <w:rFonts w:ascii="Arial" w:hAnsi="Arial" w:cs="Arial"/>
          <w:sz w:val="22"/>
          <w:szCs w:val="22"/>
        </w:rPr>
        <w:t xml:space="preserve"> pixels)</w:t>
      </w:r>
    </w:p>
    <w:p w14:paraId="3F567EE0" w14:textId="54B0C3DC" w:rsidR="00D079C7" w:rsidRDefault="00D079C7" w:rsidP="0034544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 pixels)</w:t>
      </w:r>
    </w:p>
    <w:p w14:paraId="077954A4" w14:textId="1C56B62D" w:rsidR="00D079C7" w:rsidRDefault="00D079C7" w:rsidP="0034544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 pixels)</w:t>
      </w:r>
    </w:p>
    <w:p w14:paraId="403CEAC2" w14:textId="2F828AB2" w:rsidR="006405B2" w:rsidRPr="00E36B78" w:rsidRDefault="006405B2" w:rsidP="0034544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6B78">
        <w:rPr>
          <w:rFonts w:ascii="Arial" w:hAnsi="Arial" w:cs="Arial"/>
          <w:sz w:val="22"/>
          <w:szCs w:val="22"/>
        </w:rPr>
        <w:t xml:space="preserve">D1 </w:t>
      </w:r>
      <w:r w:rsidR="00D079C7">
        <w:rPr>
          <w:rFonts w:ascii="Arial" w:hAnsi="Arial" w:cs="Arial"/>
          <w:sz w:val="22"/>
          <w:szCs w:val="22"/>
        </w:rPr>
        <w:t>(</w:t>
      </w:r>
      <w:r w:rsidRPr="00E36B78">
        <w:rPr>
          <w:rFonts w:ascii="Arial" w:hAnsi="Arial" w:cs="Arial"/>
          <w:sz w:val="22"/>
          <w:szCs w:val="22"/>
        </w:rPr>
        <w:t>704 x 480 pixels)</w:t>
      </w:r>
    </w:p>
    <w:p w14:paraId="09C9C325" w14:textId="1C5028CD" w:rsidR="00D079C7" w:rsidRDefault="00D079C7" w:rsidP="00D079C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CIF (352 x 240 pixels)</w:t>
      </w:r>
    </w:p>
    <w:p w14:paraId="312528C5" w14:textId="3CA62B6B" w:rsidR="006405B2" w:rsidRDefault="00A950E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HD Mini PTZ </w:t>
      </w:r>
      <w:r w:rsidR="0032779B">
        <w:rPr>
          <w:rFonts w:ascii="Arial" w:hAnsi="Arial" w:cs="Arial"/>
          <w:sz w:val="22"/>
          <w:szCs w:val="22"/>
        </w:rPr>
        <w:t xml:space="preserve"> 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7A335C9E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Stream: 1080</w:t>
      </w:r>
      <w:r w:rsidR="002771A0"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at </w:t>
      </w:r>
      <w:r w:rsidR="00652244">
        <w:rPr>
          <w:rFonts w:ascii="Arial" w:hAnsi="Arial" w:cs="Arial"/>
          <w:sz w:val="22"/>
          <w:szCs w:val="22"/>
        </w:rPr>
        <w:t>3</w:t>
      </w:r>
      <w:r w:rsidR="00D079C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09FCED6" w14:textId="4CB3B9E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652244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5A14F3FC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D079C7">
        <w:rPr>
          <w:rFonts w:ascii="Arial" w:hAnsi="Arial" w:cs="Arial"/>
          <w:sz w:val="22"/>
          <w:szCs w:val="22"/>
        </w:rPr>
        <w:t>1080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30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E2C6090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9E3BD44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D37C91">
        <w:rPr>
          <w:rFonts w:ascii="Arial" w:hAnsi="Arial" w:cs="Arial"/>
          <w:sz w:val="22"/>
          <w:szCs w:val="22"/>
        </w:rPr>
        <w:t>1080</w:t>
      </w:r>
      <w:r w:rsidR="0032779B">
        <w:rPr>
          <w:rFonts w:ascii="Arial" w:hAnsi="Arial" w:cs="Arial"/>
          <w:sz w:val="22"/>
          <w:szCs w:val="22"/>
        </w:rPr>
        <w:t xml:space="preserve">p video, at rates up to </w:t>
      </w:r>
      <w:r w:rsidR="00652244">
        <w:rPr>
          <w:rFonts w:ascii="Arial" w:hAnsi="Arial" w:cs="Arial"/>
          <w:sz w:val="22"/>
          <w:szCs w:val="22"/>
        </w:rPr>
        <w:t>3</w:t>
      </w:r>
      <w:r w:rsidR="00D37C91">
        <w:rPr>
          <w:rFonts w:ascii="Arial" w:hAnsi="Arial" w:cs="Arial"/>
          <w:sz w:val="22"/>
          <w:szCs w:val="22"/>
        </w:rPr>
        <w:t>0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1CE0AA8F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652244">
        <w:rPr>
          <w:rFonts w:ascii="Arial" w:hAnsi="Arial" w:cs="Arial"/>
          <w:sz w:val="22"/>
          <w:szCs w:val="22"/>
        </w:rPr>
        <w:t xml:space="preserve"> Profile S and G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434D92C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6B925B4C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9794B3E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1EED4387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4E02B940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0EEC869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651F679" w14:textId="3D50FC88" w:rsidR="00E755B1" w:rsidRDefault="006C3510" w:rsidP="00582D3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31243492" w14:textId="68440E66" w:rsidR="00652244" w:rsidRDefault="00652244" w:rsidP="00E755B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offer a HDMI video output channel for use with a spot/public view monitor.</w:t>
      </w:r>
    </w:p>
    <w:p w14:paraId="416985DB" w14:textId="451426E0" w:rsidR="00E755B1" w:rsidRDefault="00D957B2" w:rsidP="00E755B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755B1">
        <w:rPr>
          <w:rFonts w:ascii="Arial" w:hAnsi="Arial" w:cs="Arial"/>
          <w:sz w:val="22"/>
          <w:szCs w:val="22"/>
        </w:rPr>
        <w:t xml:space="preserve"> shall support the following audio compression technologies: G.711a, G.711Mu, </w:t>
      </w:r>
      <w:r w:rsidR="006C3510">
        <w:rPr>
          <w:rFonts w:ascii="Arial" w:hAnsi="Arial" w:cs="Arial"/>
          <w:sz w:val="22"/>
          <w:szCs w:val="22"/>
        </w:rPr>
        <w:t>AAC, and G.726</w:t>
      </w:r>
      <w:r w:rsidR="00E755B1">
        <w:rPr>
          <w:rFonts w:ascii="Arial" w:hAnsi="Arial" w:cs="Arial"/>
          <w:sz w:val="22"/>
          <w:szCs w:val="22"/>
        </w:rPr>
        <w:t>.</w:t>
      </w:r>
    </w:p>
    <w:p w14:paraId="0840ECD1" w14:textId="1AE20E2D" w:rsidR="00E755B1" w:rsidRDefault="00D957B2" w:rsidP="00E755B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755B1">
        <w:rPr>
          <w:rFonts w:ascii="Arial" w:hAnsi="Arial" w:cs="Arial"/>
          <w:sz w:val="22"/>
          <w:szCs w:val="22"/>
        </w:rPr>
        <w:t xml:space="preserve"> shall offer an audio interface with one (1) channel IN and one (1) channel OUT.</w:t>
      </w:r>
    </w:p>
    <w:p w14:paraId="5A9152AE" w14:textId="48425F64" w:rsidR="006C3510" w:rsidRDefault="006C3510" w:rsidP="00E755B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alarm interface with one (1) channel IN and one (1) channel OUT.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015FDB5" w14:textId="77777777" w:rsidR="008536CB" w:rsidRPr="005278DC" w:rsidRDefault="00E4469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536CB"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66B2AF6A" w14:textId="31FD2643" w:rsidR="00E44692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E44692"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D957B2"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4692">
        <w:rPr>
          <w:rFonts w:ascii="Arial" w:hAnsi="Arial" w:cs="Arial"/>
          <w:sz w:val="22"/>
          <w:szCs w:val="22"/>
        </w:rPr>
        <w:t>.</w:t>
      </w:r>
    </w:p>
    <w:p w14:paraId="70006B38" w14:textId="77777777" w:rsidR="008536CB" w:rsidRPr="005278DC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="008536CB"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5B1E3888" w14:textId="77777777" w:rsidR="008536CB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316B968B" w14:textId="77777777" w:rsidR="00E44692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077B23DF" w14:textId="77777777" w:rsidR="00E44692" w:rsidRPr="005278DC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Facial Detection to search and identify individuals.]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4B1BB8A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C3510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C3510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F29DBEB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7118CF3C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48CE0626" w14:textId="114C8317" w:rsidR="00000A51" w:rsidRPr="00C97470" w:rsidRDefault="006C3510" w:rsidP="00DC5AC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</w:t>
      </w:r>
      <w:r w:rsidR="001C4E8A">
        <w:rPr>
          <w:rFonts w:ascii="Arial" w:hAnsi="Arial" w:cs="Arial"/>
          <w:sz w:val="22"/>
          <w:szCs w:val="22"/>
        </w:rPr>
        <w:t xml:space="preserve"> or 24 VAC</w:t>
      </w:r>
      <w:r w:rsidR="00652244">
        <w:rPr>
          <w:rFonts w:ascii="Arial" w:hAnsi="Arial" w:cs="Arial"/>
          <w:sz w:val="22"/>
          <w:szCs w:val="22"/>
        </w:rPr>
        <w:t>.</w:t>
      </w:r>
    </w:p>
    <w:p w14:paraId="22CEC75C" w14:textId="0300FC91" w:rsidR="00000A51" w:rsidRPr="00AE4540" w:rsidRDefault="006C3510" w:rsidP="00DC5AC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652244">
        <w:rPr>
          <w:rFonts w:ascii="Arial" w:hAnsi="Arial" w:cs="Arial"/>
          <w:sz w:val="22"/>
          <w:szCs w:val="22"/>
        </w:rPr>
        <w:t>+</w:t>
      </w:r>
      <w:r w:rsidR="00000A51" w:rsidRPr="00AE4540">
        <w:rPr>
          <w:rFonts w:ascii="Arial" w:hAnsi="Arial" w:cs="Arial"/>
          <w:sz w:val="22"/>
          <w:szCs w:val="22"/>
        </w:rPr>
        <w:t xml:space="preserve"> (IEEE 802.3a</w:t>
      </w:r>
      <w:r w:rsidR="0065224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, class </w:t>
      </w:r>
      <w:r w:rsidR="00652244">
        <w:rPr>
          <w:rFonts w:ascii="Arial" w:hAnsi="Arial" w:cs="Arial"/>
          <w:sz w:val="22"/>
          <w:szCs w:val="22"/>
        </w:rPr>
        <w:t>4</w:t>
      </w:r>
      <w:r w:rsidR="00000A51" w:rsidRPr="00AE4540">
        <w:rPr>
          <w:rFonts w:ascii="Arial" w:hAnsi="Arial" w:cs="Arial"/>
          <w:sz w:val="22"/>
          <w:szCs w:val="22"/>
        </w:rPr>
        <w:t>)</w:t>
      </w:r>
      <w:r w:rsidR="00AE4540">
        <w:rPr>
          <w:rFonts w:ascii="Arial" w:hAnsi="Arial" w:cs="Arial"/>
          <w:sz w:val="22"/>
          <w:szCs w:val="22"/>
        </w:rPr>
        <w:t>.</w:t>
      </w:r>
      <w:r w:rsidR="00000A51" w:rsidRPr="00AE4540">
        <w:rPr>
          <w:rFonts w:ascii="Arial" w:hAnsi="Arial" w:cs="Arial"/>
          <w:sz w:val="22"/>
          <w:szCs w:val="22"/>
        </w:rPr>
        <w:t xml:space="preserve"> </w:t>
      </w:r>
    </w:p>
    <w:p w14:paraId="4D860945" w14:textId="43A42367" w:rsidR="00183CB5" w:rsidRPr="00E36B78" w:rsidRDefault="00D957B2" w:rsidP="00183CB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83CB5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6C3510">
        <w:rPr>
          <w:rFonts w:ascii="Arial" w:hAnsi="Arial" w:cs="Arial"/>
          <w:sz w:val="22"/>
          <w:szCs w:val="22"/>
        </w:rPr>
        <w:t>E</w:t>
      </w:r>
      <w:r w:rsidR="00183CB5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A1E6C51" w14:textId="7ADA2F6A" w:rsidR="00183CB5" w:rsidRPr="00E36B78" w:rsidRDefault="00D957B2" w:rsidP="00183CB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83CB5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183CB5" w:rsidRPr="00E36B78">
        <w:rPr>
          <w:rFonts w:ascii="Arial" w:hAnsi="Arial" w:cs="Arial"/>
          <w:sz w:val="22"/>
          <w:szCs w:val="22"/>
        </w:rPr>
        <w:t xml:space="preserve">switch to the </w:t>
      </w:r>
      <w:r w:rsidR="006C3510">
        <w:rPr>
          <w:rFonts w:ascii="Arial" w:hAnsi="Arial" w:cs="Arial"/>
          <w:sz w:val="22"/>
          <w:szCs w:val="22"/>
        </w:rPr>
        <w:t>12 VDC</w:t>
      </w:r>
      <w:r w:rsidR="00183CB5" w:rsidRPr="00E36B78">
        <w:rPr>
          <w:rFonts w:ascii="Arial" w:hAnsi="Arial" w:cs="Arial"/>
          <w:sz w:val="22"/>
          <w:szCs w:val="22"/>
        </w:rPr>
        <w:t xml:space="preserve"> </w:t>
      </w:r>
      <w:r w:rsidR="001C4E8A">
        <w:rPr>
          <w:rFonts w:ascii="Arial" w:hAnsi="Arial" w:cs="Arial"/>
          <w:sz w:val="22"/>
          <w:szCs w:val="22"/>
        </w:rPr>
        <w:t xml:space="preserve">or 24 VAC </w:t>
      </w:r>
      <w:r w:rsidR="00183CB5" w:rsidRPr="00E36B78">
        <w:rPr>
          <w:rFonts w:ascii="Arial" w:hAnsi="Arial" w:cs="Arial"/>
          <w:sz w:val="22"/>
          <w:szCs w:val="22"/>
        </w:rPr>
        <w:t xml:space="preserve">power supply if 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183CB5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21BC0BE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D580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4BBAE70E" w14:textId="77777777" w:rsidR="00D0234E" w:rsidRPr="006C3510" w:rsidRDefault="00D0234E" w:rsidP="00D0234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Dome camera housing shall conform to the IP67 Ingress Protection and to the IK10 Vandal Resistance standard. </w:t>
      </w: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4A0ED37" w:rsidR="00822284" w:rsidRDefault="00EC5ADA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Dome</w:t>
      </w:r>
      <w:r w:rsidR="00A950E1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B20C00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AF15590" w14:textId="3AF1132A" w:rsidR="00822284" w:rsidRDefault="00513EE6" w:rsidP="00B20C0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CD6330">
        <w:rPr>
          <w:rFonts w:ascii="Arial" w:hAnsi="Arial" w:cs="Arial"/>
          <w:sz w:val="22"/>
          <w:szCs w:val="22"/>
        </w:rPr>
        <w:t>Wall mount.</w:t>
      </w:r>
      <w:r w:rsidR="00CF6D29">
        <w:rPr>
          <w:rFonts w:ascii="Arial" w:hAnsi="Arial" w:cs="Arial"/>
          <w:sz w:val="22"/>
          <w:szCs w:val="22"/>
        </w:rPr>
        <w:t>]</w:t>
      </w:r>
    </w:p>
    <w:p w14:paraId="476C67E1" w14:textId="12E6D25F" w:rsidR="00CF6D29" w:rsidRDefault="00CF6D29" w:rsidP="00B20C0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CD6330">
        <w:rPr>
          <w:rFonts w:ascii="Arial" w:hAnsi="Arial" w:cs="Arial"/>
          <w:sz w:val="22"/>
          <w:szCs w:val="22"/>
        </w:rPr>
        <w:t>Mount adapter.</w:t>
      </w:r>
      <w:r>
        <w:rPr>
          <w:rFonts w:ascii="Arial" w:hAnsi="Arial" w:cs="Arial"/>
          <w:sz w:val="22"/>
          <w:szCs w:val="22"/>
        </w:rPr>
        <w:t>]</w:t>
      </w:r>
    </w:p>
    <w:p w14:paraId="24D9F23D" w14:textId="7D0889EB" w:rsidR="00CF6D29" w:rsidRDefault="00CF6D29" w:rsidP="00B20C0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CD63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</w:t>
      </w:r>
    </w:p>
    <w:p w14:paraId="582EDD49" w14:textId="73E8A705" w:rsidR="00CF6D29" w:rsidRDefault="00CF6D29" w:rsidP="00B20C0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3D580C">
        <w:rPr>
          <w:rFonts w:ascii="Arial" w:hAnsi="Arial" w:cs="Arial"/>
          <w:sz w:val="22"/>
          <w:szCs w:val="22"/>
        </w:rPr>
        <w:t>In-</w:t>
      </w:r>
      <w:r w:rsidR="00CD6330">
        <w:rPr>
          <w:rFonts w:ascii="Arial" w:hAnsi="Arial" w:cs="Arial"/>
          <w:sz w:val="22"/>
          <w:szCs w:val="22"/>
        </w:rPr>
        <w:t>Ceiling mount.</w:t>
      </w:r>
      <w:r>
        <w:rPr>
          <w:rFonts w:ascii="Arial" w:hAnsi="Arial" w:cs="Arial"/>
          <w:sz w:val="22"/>
          <w:szCs w:val="22"/>
        </w:rPr>
        <w:t>]</w:t>
      </w:r>
    </w:p>
    <w:p w14:paraId="55B48D9C" w14:textId="5A68AC17" w:rsidR="00CD6330" w:rsidRDefault="00CD6330" w:rsidP="00B20C0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A7E7" w14:textId="77777777" w:rsidR="005C1551" w:rsidRDefault="005C1551">
      <w:r>
        <w:separator/>
      </w:r>
    </w:p>
  </w:endnote>
  <w:endnote w:type="continuationSeparator" w:id="0">
    <w:p w14:paraId="37DA8AC4" w14:textId="77777777" w:rsidR="005C1551" w:rsidRDefault="005C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15A46881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52E87">
      <w:rPr>
        <w:rFonts w:ascii="Arial" w:hAnsi="Arial"/>
        <w:noProof/>
        <w:sz w:val="20"/>
        <w:szCs w:val="20"/>
      </w:rPr>
      <w:t>5-19-20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C2F0E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76E91">
      <w:rPr>
        <w:rStyle w:val="PageNumber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2E7594BA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52E87">
      <w:rPr>
        <w:rFonts w:ascii="Arial" w:hAnsi="Arial"/>
        <w:noProof/>
        <w:sz w:val="20"/>
        <w:szCs w:val="20"/>
      </w:rPr>
      <w:t>5-19-20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C2F0E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315F6206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52E87">
      <w:rPr>
        <w:rFonts w:ascii="Arial" w:hAnsi="Arial"/>
        <w:noProof/>
        <w:sz w:val="20"/>
        <w:szCs w:val="20"/>
      </w:rPr>
      <w:t>5-19-20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C2F0E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4A5CE540" w:rsidR="00E70845" w:rsidRPr="00E70845" w:rsidRDefault="003C2F0E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18CA5" w14:textId="77777777" w:rsidR="005C1551" w:rsidRDefault="005C1551">
      <w:r>
        <w:separator/>
      </w:r>
    </w:p>
  </w:footnote>
  <w:footnote w:type="continuationSeparator" w:id="0">
    <w:p w14:paraId="40503C8E" w14:textId="77777777" w:rsidR="005C1551" w:rsidRDefault="005C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2E97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4E8A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2138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2F0E"/>
    <w:rsid w:val="003C3D1D"/>
    <w:rsid w:val="003C566F"/>
    <w:rsid w:val="003C6B03"/>
    <w:rsid w:val="003D0F3D"/>
    <w:rsid w:val="003D5237"/>
    <w:rsid w:val="003D580C"/>
    <w:rsid w:val="003D5F9F"/>
    <w:rsid w:val="003F294A"/>
    <w:rsid w:val="00404CD4"/>
    <w:rsid w:val="00407C9F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3935"/>
    <w:rsid w:val="005B7CC1"/>
    <w:rsid w:val="005C155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5F524F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244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082"/>
    <w:rsid w:val="006A172F"/>
    <w:rsid w:val="006A1939"/>
    <w:rsid w:val="006A5CE6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76E91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E0E39"/>
    <w:rsid w:val="008E1C7A"/>
    <w:rsid w:val="008E2ECF"/>
    <w:rsid w:val="008E5B5D"/>
    <w:rsid w:val="008E707A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0C00"/>
    <w:rsid w:val="00B241E8"/>
    <w:rsid w:val="00B24A2B"/>
    <w:rsid w:val="00B31011"/>
    <w:rsid w:val="00B43607"/>
    <w:rsid w:val="00B43F4D"/>
    <w:rsid w:val="00B445C3"/>
    <w:rsid w:val="00B52E87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234E"/>
    <w:rsid w:val="00D079C7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17D9"/>
    <w:rsid w:val="00EC5ADA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0C96"/>
    <w:rsid w:val="00FD3CF1"/>
    <w:rsid w:val="00FD5927"/>
    <w:rsid w:val="00FE028C"/>
    <w:rsid w:val="00FE57DC"/>
    <w:rsid w:val="00FE6CFF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D3D20-AC9A-4DC9-8034-2D459D7A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14675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2016-09-26T15:31:00Z</cp:lastPrinted>
  <dcterms:created xsi:type="dcterms:W3CDTF">2020-05-19T11:47:00Z</dcterms:created>
  <dcterms:modified xsi:type="dcterms:W3CDTF">2020-05-19T11:47:00Z</dcterms:modified>
</cp:coreProperties>
</file>