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7DB90492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B05B0">
        <w:rPr>
          <w:rFonts w:ascii="Arial" w:hAnsi="Arial"/>
          <w:sz w:val="22"/>
          <w:szCs w:val="22"/>
        </w:rPr>
        <w:t>NOVEMBER</w:t>
      </w:r>
      <w:r w:rsidR="005D6057">
        <w:rPr>
          <w:rFonts w:ascii="Arial" w:hAnsi="Arial"/>
          <w:sz w:val="22"/>
          <w:szCs w:val="22"/>
        </w:rPr>
        <w:t xml:space="preserve"> 202</w:t>
      </w:r>
      <w:r w:rsidR="009B05B0">
        <w:rPr>
          <w:rFonts w:ascii="Arial" w:hAnsi="Arial"/>
          <w:sz w:val="22"/>
          <w:szCs w:val="22"/>
        </w:rPr>
        <w:t>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578584D1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9B05B0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3D4EDE1F" w:rsidR="00B91695" w:rsidRDefault="005D6057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9B05B0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NIGHT COLOR</w:t>
      </w:r>
      <w:r w:rsidR="002C171E">
        <w:rPr>
          <w:rFonts w:ascii="Arial" w:hAnsi="Arial" w:cs="Arial"/>
          <w:b/>
          <w:sz w:val="22"/>
          <w:szCs w:val="22"/>
        </w:rPr>
        <w:t xml:space="preserve"> 2.0</w:t>
      </w:r>
      <w:r>
        <w:rPr>
          <w:rFonts w:ascii="Arial" w:hAnsi="Arial" w:cs="Arial"/>
          <w:b/>
          <w:sz w:val="22"/>
          <w:szCs w:val="22"/>
        </w:rPr>
        <w:t xml:space="preserve"> NETWORK </w:t>
      </w:r>
      <w:r w:rsidR="004B0F20">
        <w:rPr>
          <w:rFonts w:ascii="Arial" w:hAnsi="Arial" w:cs="Arial"/>
          <w:b/>
          <w:sz w:val="22"/>
          <w:szCs w:val="22"/>
        </w:rPr>
        <w:t>EYEBALL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25B956DB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9B05B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9B05B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79412FF9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9B05B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9B05B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3D70A2F6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9B05B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9B05B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1ED19C7F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9B05B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9B05B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4745439B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9B05B0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9B05B0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917FC9C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98082F">
        <w:rPr>
          <w:rFonts w:ascii="Arial" w:hAnsi="Arial" w:cs="Arial"/>
          <w:sz w:val="22"/>
          <w:szCs w:val="22"/>
        </w:rPr>
        <w:t>eyeball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9B05B0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5635889E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1341C3E7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utilize </w:t>
      </w:r>
      <w:r w:rsidR="005D6057" w:rsidRPr="005D6057">
        <w:rPr>
          <w:rFonts w:ascii="Arial" w:hAnsi="Arial" w:cs="Arial"/>
          <w:sz w:val="22"/>
          <w:szCs w:val="22"/>
        </w:rPr>
        <w:t xml:space="preserve">Night Color </w:t>
      </w:r>
      <w:r w:rsidR="002C171E">
        <w:rPr>
          <w:rFonts w:ascii="Arial" w:hAnsi="Arial" w:cs="Arial"/>
          <w:sz w:val="22"/>
          <w:szCs w:val="22"/>
        </w:rPr>
        <w:t xml:space="preserve">2.0 </w:t>
      </w:r>
      <w:r w:rsidR="005D6057" w:rsidRPr="005D6057">
        <w:rPr>
          <w:rFonts w:ascii="Arial" w:hAnsi="Arial" w:cs="Arial"/>
          <w:sz w:val="22"/>
          <w:szCs w:val="22"/>
        </w:rPr>
        <w:t xml:space="preserve">Technology with </w:t>
      </w:r>
      <w:r w:rsidR="005D6057">
        <w:rPr>
          <w:rFonts w:ascii="Arial" w:hAnsi="Arial" w:cs="Arial"/>
          <w:sz w:val="22"/>
          <w:szCs w:val="22"/>
        </w:rPr>
        <w:t>a h</w:t>
      </w:r>
      <w:r w:rsidR="005D6057" w:rsidRPr="005D6057">
        <w:rPr>
          <w:rFonts w:ascii="Arial" w:hAnsi="Arial" w:cs="Arial"/>
          <w:sz w:val="22"/>
          <w:szCs w:val="22"/>
        </w:rPr>
        <w:t xml:space="preserve">igh-performance </w:t>
      </w:r>
      <w:r w:rsidR="005D6057">
        <w:rPr>
          <w:rFonts w:ascii="Arial" w:hAnsi="Arial" w:cs="Arial"/>
          <w:sz w:val="22"/>
          <w:szCs w:val="22"/>
        </w:rPr>
        <w:t>s</w:t>
      </w:r>
      <w:r w:rsidR="005D6057" w:rsidRPr="005D6057">
        <w:rPr>
          <w:rFonts w:ascii="Arial" w:hAnsi="Arial" w:cs="Arial"/>
          <w:sz w:val="22"/>
          <w:szCs w:val="22"/>
        </w:rPr>
        <w:t xml:space="preserve">ensor and </w:t>
      </w:r>
      <w:r w:rsidR="005D6057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 xml:space="preserve">arge </w:t>
      </w:r>
      <w:r w:rsidR="005D6057">
        <w:rPr>
          <w:rFonts w:ascii="Arial" w:hAnsi="Arial" w:cs="Arial"/>
          <w:sz w:val="22"/>
          <w:szCs w:val="22"/>
        </w:rPr>
        <w:t>a</w:t>
      </w:r>
      <w:r w:rsidR="005D6057" w:rsidRPr="005D6057">
        <w:rPr>
          <w:rFonts w:ascii="Arial" w:hAnsi="Arial" w:cs="Arial"/>
          <w:sz w:val="22"/>
          <w:szCs w:val="22"/>
        </w:rPr>
        <w:t>perture Lens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2D133806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B05B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offer </w:t>
      </w:r>
      <w:r w:rsidR="00F220F8">
        <w:rPr>
          <w:rFonts w:ascii="Arial" w:hAnsi="Arial" w:cs="Arial"/>
          <w:sz w:val="22"/>
          <w:szCs w:val="22"/>
        </w:rPr>
        <w:t>a white-light LED</w:t>
      </w:r>
      <w:r>
        <w:rPr>
          <w:rFonts w:ascii="Arial" w:hAnsi="Arial" w:cs="Arial"/>
          <w:sz w:val="22"/>
          <w:szCs w:val="22"/>
        </w:rPr>
        <w:t xml:space="preserve"> to produce color images in total darkness.</w:t>
      </w:r>
    </w:p>
    <w:p w14:paraId="778F9A91" w14:textId="54D8F68D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B05B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offer advanced analytics that detect and categorize between human and vehicular objects and technology that reduces the number of false alarms.</w:t>
      </w:r>
    </w:p>
    <w:p w14:paraId="40FB5B65" w14:textId="56B1F738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B05B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include a built-in microphone.</w:t>
      </w:r>
    </w:p>
    <w:p w14:paraId="45E2BFD2" w14:textId="56887815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4275DB24" w14:textId="0AF97796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44215B1A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6EB30607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120FC57C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614E1F5D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21932BF0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4FCE743C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5402C81F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1DE767C5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9B05B0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694283E8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9B05B0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0CE0D3FC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9B05B0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proofErr w:type="spellStart"/>
      <w:r w:rsidRPr="0094612F">
        <w:rPr>
          <w:rFonts w:ascii="Arial" w:hAnsi="Arial" w:cs="Arial"/>
          <w:sz w:val="22"/>
          <w:szCs w:val="22"/>
        </w:rPr>
        <w:t>Dahua</w:t>
      </w:r>
      <w:proofErr w:type="spellEnd"/>
      <w:r w:rsidRPr="0094612F">
        <w:rPr>
          <w:rFonts w:ascii="Arial" w:hAnsi="Arial" w:cs="Arial"/>
          <w:sz w:val="22"/>
          <w:szCs w:val="22"/>
        </w:rPr>
        <w:t xml:space="preserve">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48AEF8FE" w:rsidR="001B6545" w:rsidRPr="00B16FE5" w:rsidRDefault="00A47F9F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NIGHT COLOR</w:t>
      </w:r>
      <w:r w:rsidR="002C171E">
        <w:rPr>
          <w:rFonts w:ascii="Arial" w:hAnsi="Arial" w:cs="Arial"/>
          <w:sz w:val="22"/>
          <w:szCs w:val="22"/>
        </w:rPr>
        <w:t xml:space="preserve"> 2.0</w:t>
      </w:r>
      <w:r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98082F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N43B</w:t>
      </w:r>
      <w:r w:rsidR="0098082F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62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EDC446C" w14:textId="50C7EF96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2C171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9B05B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339B2BD" w14:textId="03C45DBB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bookmarkStart w:id="0" w:name="_GoBack"/>
      <w:bookmarkEnd w:id="0"/>
      <w:r w:rsidR="009B05B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8AA56C" w14:textId="5533C7D1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B05B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utilize </w:t>
      </w:r>
      <w:r w:rsidRPr="005D6057">
        <w:rPr>
          <w:rFonts w:ascii="Arial" w:hAnsi="Arial" w:cs="Arial"/>
          <w:sz w:val="22"/>
          <w:szCs w:val="22"/>
        </w:rPr>
        <w:t xml:space="preserve">Night Color Technology with </w:t>
      </w:r>
      <w:r>
        <w:rPr>
          <w:rFonts w:ascii="Arial" w:hAnsi="Arial" w:cs="Arial"/>
          <w:sz w:val="22"/>
          <w:szCs w:val="22"/>
        </w:rPr>
        <w:t>a h</w:t>
      </w:r>
      <w:r w:rsidRPr="005D6057">
        <w:rPr>
          <w:rFonts w:ascii="Arial" w:hAnsi="Arial" w:cs="Arial"/>
          <w:sz w:val="22"/>
          <w:szCs w:val="22"/>
        </w:rPr>
        <w:t xml:space="preserve">igh-performance </w:t>
      </w:r>
      <w:r>
        <w:rPr>
          <w:rFonts w:ascii="Arial" w:hAnsi="Arial" w:cs="Arial"/>
          <w:sz w:val="22"/>
          <w:szCs w:val="22"/>
        </w:rPr>
        <w:t>s</w:t>
      </w:r>
      <w:r w:rsidRPr="005D6057">
        <w:rPr>
          <w:rFonts w:ascii="Arial" w:hAnsi="Arial" w:cs="Arial"/>
          <w:sz w:val="22"/>
          <w:szCs w:val="22"/>
        </w:rPr>
        <w:t xml:space="preserve">ensor and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 xml:space="preserve">arge </w:t>
      </w:r>
      <w:r>
        <w:rPr>
          <w:rFonts w:ascii="Arial" w:hAnsi="Arial" w:cs="Arial"/>
          <w:sz w:val="22"/>
          <w:szCs w:val="22"/>
        </w:rPr>
        <w:t>a</w:t>
      </w:r>
      <w:r w:rsidRPr="005D6057">
        <w:rPr>
          <w:rFonts w:ascii="Arial" w:hAnsi="Arial" w:cs="Arial"/>
          <w:sz w:val="22"/>
          <w:szCs w:val="22"/>
        </w:rPr>
        <w:t>perture Lens</w:t>
      </w:r>
      <w:r>
        <w:rPr>
          <w:rFonts w:ascii="Arial" w:hAnsi="Arial" w:cs="Arial"/>
          <w:sz w:val="22"/>
          <w:szCs w:val="22"/>
        </w:rPr>
        <w:t>.</w:t>
      </w:r>
    </w:p>
    <w:p w14:paraId="7CF8F2E1" w14:textId="2118CFA7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B05B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offer </w:t>
      </w:r>
      <w:r w:rsidR="00F220F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white-light LED to produce color images in total darkness.</w:t>
      </w:r>
    </w:p>
    <w:p w14:paraId="758A9FFD" w14:textId="5353CC36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B05B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offer advanced analytics that detect and categorize between human and vehicular objects and technology that reduces the number of false alarms.</w:t>
      </w:r>
    </w:p>
    <w:p w14:paraId="6228AFA9" w14:textId="0CF54706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B05B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include a built-in microphone.</w:t>
      </w:r>
    </w:p>
    <w:p w14:paraId="4DE7BEE2" w14:textId="2E2B59F2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B05B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4E92D1CC" w14:textId="6E12E786" w:rsidR="005D6057" w:rsidRPr="00C97470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B05B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718755F3" w14:textId="77777777" w:rsidR="005D6057" w:rsidRPr="00C97470" w:rsidRDefault="005D6057" w:rsidP="005D605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6FF9391F" w14:textId="77777777" w:rsidR="005D6057" w:rsidRPr="00E36B78" w:rsidRDefault="005D6057" w:rsidP="005D605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7113F31" w14:textId="183FE1DA" w:rsidR="005D6057" w:rsidRPr="00E36B78" w:rsidRDefault="005D6057" w:rsidP="005D605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B05B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BB2080C" w14:textId="4C7ADD62" w:rsidR="005D6057" w:rsidRPr="00E36B78" w:rsidRDefault="005D6057" w:rsidP="005D605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B05B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7EBBEF9" w14:textId="30C15774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B05B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2A0A5829" w14:textId="0AABB4AE" w:rsidR="005D6057" w:rsidRPr="00BC4B85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69E4E08D" w14:textId="2CFBD517" w:rsidR="005D6057" w:rsidRDefault="005D6057" w:rsidP="005D605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B05B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0C878241" w14:textId="023240A3" w:rsidR="005D6057" w:rsidRPr="00A57351" w:rsidRDefault="005D6057" w:rsidP="005D605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4</w:t>
      </w:r>
      <w:r w:rsidR="009B05B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459CA2D9" w14:textId="0BAE0846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9B05B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housing shall conform to the IP67 Ingress Protection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922B4E9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2317DAE5" w:rsidR="00A24450" w:rsidRDefault="00D957B2" w:rsidP="005D605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5D6057" w:rsidRPr="005D6057">
        <w:rPr>
          <w:rFonts w:ascii="Arial" w:hAnsi="Arial" w:cs="Arial"/>
          <w:sz w:val="22"/>
          <w:szCs w:val="22"/>
        </w:rPr>
        <w:t>2688(H) x 1520(V)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46FD5E98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2C838FE9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5D6057">
        <w:rPr>
          <w:rFonts w:ascii="Arial" w:hAnsi="Arial" w:cs="Arial"/>
          <w:sz w:val="22"/>
          <w:szCs w:val="22"/>
        </w:rPr>
        <w:t>103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5D6057">
        <w:rPr>
          <w:rFonts w:ascii="Arial" w:hAnsi="Arial" w:cs="Arial"/>
          <w:sz w:val="22"/>
          <w:szCs w:val="22"/>
        </w:rPr>
        <w:t>53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541FF35F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5D6057">
        <w:rPr>
          <w:rFonts w:ascii="Arial" w:hAnsi="Arial" w:cs="Arial"/>
          <w:sz w:val="22"/>
          <w:szCs w:val="22"/>
        </w:rPr>
        <w:t>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6A0B335B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D6057">
        <w:rPr>
          <w:rFonts w:ascii="Arial" w:hAnsi="Arial" w:cs="Arial"/>
          <w:sz w:val="22"/>
          <w:szCs w:val="22"/>
        </w:rPr>
        <w:t>3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5D6057">
        <w:rPr>
          <w:rFonts w:ascii="Arial" w:hAnsi="Arial" w:cs="Arial"/>
          <w:sz w:val="22"/>
          <w:szCs w:val="22"/>
        </w:rPr>
        <w:t>0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7A7114A4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F220F8">
        <w:rPr>
          <w:rFonts w:ascii="Arial" w:hAnsi="Arial" w:cs="Arial"/>
          <w:sz w:val="22"/>
          <w:szCs w:val="22"/>
        </w:rPr>
        <w:t>a single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white-light </w:t>
      </w:r>
      <w:r w:rsidR="005C5E82">
        <w:rPr>
          <w:rFonts w:ascii="Arial" w:hAnsi="Arial" w:cs="Arial"/>
          <w:sz w:val="22"/>
          <w:szCs w:val="22"/>
        </w:rPr>
        <w:t>LED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14F69394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5D6057">
        <w:rPr>
          <w:rFonts w:ascii="Arial" w:hAnsi="Arial" w:cs="Arial"/>
          <w:sz w:val="22"/>
          <w:szCs w:val="22"/>
        </w:rPr>
        <w:t>3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5D6057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51A1602F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449ECB19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227AAA77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E83507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2B4686EC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 xml:space="preserve">3 to </w:t>
      </w:r>
      <w:r w:rsidR="00E83507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771A7880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offer Smart H.265+ and Smart H.264+ video compression protocols.</w:t>
      </w:r>
    </w:p>
    <w:p w14:paraId="2822F49D" w14:textId="514F2D1B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54562DB0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33F6972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32655317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28FA6CE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05508B10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1BA8547F" w:rsidR="0032779B" w:rsidRDefault="00D957B2" w:rsidP="00E8350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E8350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E83507">
        <w:rPr>
          <w:rFonts w:ascii="Arial" w:hAnsi="Arial" w:cs="Arial"/>
          <w:sz w:val="22"/>
          <w:szCs w:val="22"/>
        </w:rPr>
        <w:t>2688 x 1520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5581315C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7CD731E2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64649674" w14:textId="64DF0DF1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Pr="004573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19334C" w:rsidRPr="0045731E">
        <w:rPr>
          <w:rFonts w:ascii="Arial" w:hAnsi="Arial" w:cs="Arial"/>
          <w:sz w:val="22"/>
          <w:szCs w:val="22"/>
        </w:rPr>
        <w:t>2688 x 1520</w:t>
      </w:r>
      <w:r>
        <w:rPr>
          <w:rFonts w:ascii="Arial" w:hAnsi="Arial" w:cs="Arial"/>
          <w:sz w:val="22"/>
          <w:szCs w:val="22"/>
        </w:rPr>
        <w:t>)</w:t>
      </w:r>
    </w:p>
    <w:p w14:paraId="74A2F729" w14:textId="54D94C06" w:rsidR="00E83507" w:rsidRP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83507">
        <w:rPr>
          <w:rFonts w:ascii="Arial" w:hAnsi="Arial" w:cs="Arial"/>
          <w:sz w:val="22"/>
          <w:szCs w:val="22"/>
        </w:rPr>
        <w:t>3</w:t>
      </w:r>
      <w:r w:rsidR="009B05B0">
        <w:rPr>
          <w:rFonts w:ascii="Arial" w:hAnsi="Arial" w:cs="Arial"/>
          <w:sz w:val="22"/>
          <w:szCs w:val="22"/>
        </w:rPr>
        <w:t>MP</w:t>
      </w:r>
      <w:r w:rsidRPr="00E83507">
        <w:rPr>
          <w:rFonts w:ascii="Arial" w:hAnsi="Arial" w:cs="Arial"/>
          <w:sz w:val="22"/>
          <w:szCs w:val="22"/>
        </w:rPr>
        <w:t xml:space="preserve"> (2304 x 1296) </w:t>
      </w:r>
    </w:p>
    <w:p w14:paraId="6A0368FE" w14:textId="4B2BA1F2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0DD5B2B1" w14:textId="399859BD" w:rsidR="00E83507" w:rsidRP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 w:rsidR="009B05B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(1280 x 960)</w:t>
      </w:r>
    </w:p>
    <w:p w14:paraId="79365D38" w14:textId="48907F55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08596CE4" w14:textId="01016DC5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5A34E2E1" w14:textId="5FD5A67E" w:rsidR="00E83507" w:rsidRP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838DB" w14:textId="77777777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83507">
        <w:rPr>
          <w:rFonts w:ascii="Arial" w:hAnsi="Arial" w:cs="Arial"/>
          <w:sz w:val="22"/>
          <w:szCs w:val="22"/>
        </w:rPr>
        <w:t xml:space="preserve">CIF (352 x 240) </w:t>
      </w:r>
    </w:p>
    <w:p w14:paraId="312528C5" w14:textId="2E350594" w:rsidR="006405B2" w:rsidRDefault="00C97D86" w:rsidP="00E8350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 xml:space="preserve">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510E65EB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E8350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83507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4161DB96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264DA547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E8350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6B43253A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6E8FAF7A" w14:textId="0BFD6F26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77CA4">
        <w:rPr>
          <w:rFonts w:ascii="Arial" w:hAnsi="Arial" w:cs="Arial"/>
          <w:sz w:val="22"/>
          <w:szCs w:val="22"/>
        </w:rPr>
        <w:t>shall offer Quality of Service (QoS) configuration options.</w:t>
      </w:r>
    </w:p>
    <w:p w14:paraId="194BC9B1" w14:textId="00B39F58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130A32F7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4B119F">
        <w:rPr>
          <w:rFonts w:ascii="Arial" w:hAnsi="Arial" w:cs="Arial"/>
          <w:sz w:val="22"/>
          <w:szCs w:val="22"/>
        </w:rPr>
        <w:t>shall offer local and network storage options that include: MicroSD, Network Attached Storage (NAS), and recording to a local PC for instant recording.</w:t>
      </w:r>
    </w:p>
    <w:p w14:paraId="14FC44FB" w14:textId="25D03B27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233D1DE8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77005B68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4B095F35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77EFEE43" w14:textId="3D0B2E3B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2801FC60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070CA1A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251D06CF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03708270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144254CC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74E8F1DD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671B2CAC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0F256620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3FF4F79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9B05B0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3F428EF" w14:textId="30E9EFD1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37027874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74D3BAE0" w14:textId="7FCE400B" w:rsidR="0098082F" w:rsidRDefault="0098082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267BD365" w14:textId="2B267180" w:rsidR="0098082F" w:rsidRDefault="0098082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7CDD1603" w14:textId="6C0BB767" w:rsidR="0098082F" w:rsidRDefault="0098082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B46F9" w14:textId="77777777" w:rsidR="0008346E" w:rsidRDefault="0008346E">
      <w:r>
        <w:separator/>
      </w:r>
    </w:p>
  </w:endnote>
  <w:endnote w:type="continuationSeparator" w:id="0">
    <w:p w14:paraId="542E9E14" w14:textId="77777777" w:rsidR="0008346E" w:rsidRDefault="0008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3D1BD034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B05B0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8082F">
      <w:rPr>
        <w:rStyle w:val="PageNumber"/>
        <w:rFonts w:ascii="Arial" w:hAnsi="Arial"/>
        <w:noProof/>
        <w:sz w:val="20"/>
        <w:szCs w:val="20"/>
      </w:rPr>
      <w:t>5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50323FAD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B05B0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8082F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5B32E369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B05B0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8082F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C3B9E" w14:textId="77777777" w:rsidR="0008346E" w:rsidRDefault="0008346E">
      <w:r>
        <w:separator/>
      </w:r>
    </w:p>
  </w:footnote>
  <w:footnote w:type="continuationSeparator" w:id="0">
    <w:p w14:paraId="532E59FB" w14:textId="77777777" w:rsidR="0008346E" w:rsidRDefault="0008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346E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0F20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157"/>
    <w:rsid w:val="0059666E"/>
    <w:rsid w:val="005A2290"/>
    <w:rsid w:val="005A7508"/>
    <w:rsid w:val="005B7CC1"/>
    <w:rsid w:val="005C4099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082F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5B0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5B316-5385-E84E-940B-C8B7F804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14603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2022-11-29T21:20:00Z</dcterms:created>
  <dcterms:modified xsi:type="dcterms:W3CDTF">2022-11-29T21:20:00Z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f2454897_mFV3wz84Kyk3PspPl3v8p032sUk=_8QgmryI4P2JgI4hLjCeps1O30ginip1hewJKput7TN2AUkl3Uk5SxWA/Ks1zVg==_28686ad6</vt:lpwstr>
  </property>
</Properties>
</file>