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9750F2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073C4">
        <w:rPr>
          <w:rFonts w:ascii="Arial" w:hAnsi="Arial"/>
          <w:sz w:val="22"/>
          <w:szCs w:val="22"/>
        </w:rPr>
        <w:t>December</w:t>
      </w:r>
      <w:r w:rsidR="00CA47FE">
        <w:rPr>
          <w:rFonts w:ascii="Arial" w:hAnsi="Arial"/>
          <w:sz w:val="22"/>
          <w:szCs w:val="22"/>
        </w:rPr>
        <w:t xml:space="preserve"> 2023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CA47FE" w:rsidRPr="001612A7" w:rsidRDefault="00CA47F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CA47FE" w:rsidRPr="00832F83" w:rsidRDefault="00CA47FE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CA47FE" w:rsidRPr="001612A7" w:rsidRDefault="00CA47F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CA47FE" w:rsidRPr="00832F83" w:rsidRDefault="00CA47FE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12202350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CA47FE">
        <w:rPr>
          <w:rFonts w:ascii="Arial" w:hAnsi="Arial" w:cs="Arial"/>
          <w:b/>
          <w:sz w:val="22"/>
          <w:szCs w:val="22"/>
        </w:rPr>
        <w:t>Security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0A4CC473" w:rsidR="00B91695" w:rsidRDefault="00B073C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B073C4">
        <w:rPr>
          <w:rFonts w:ascii="Arial" w:hAnsi="Arial" w:cs="Arial"/>
          <w:b/>
          <w:sz w:val="22"/>
          <w:szCs w:val="22"/>
        </w:rPr>
        <w:t>4MP Enhanced Sta</w:t>
      </w:r>
      <w:r>
        <w:rPr>
          <w:rFonts w:ascii="Arial" w:hAnsi="Arial" w:cs="Arial"/>
          <w:b/>
          <w:sz w:val="22"/>
          <w:szCs w:val="22"/>
        </w:rPr>
        <w:t>rlight Network PTZ Camera (32x)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1D0455FB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5BAAC2A1" w14:textId="00CD7166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0F987A9" w14:textId="12B46DBD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DCECAC4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3145B20C" w14:textId="77777777" w:rsidR="00CA47FE" w:rsidRDefault="00CA47FE" w:rsidP="00CA47FE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437FF52" w14:textId="2799FD7F" w:rsidR="00CA47FE" w:rsidRDefault="00CA47FE" w:rsidP="00CA47FE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 </w:t>
      </w:r>
    </w:p>
    <w:p w14:paraId="599EA8F5" w14:textId="0591D923" w:rsidR="00CA47FE" w:rsidRDefault="00CA47FE" w:rsidP="00CA47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A47FE">
        <w:rPr>
          <w:rFonts w:ascii="Arial" w:hAnsi="Arial" w:cs="Arial"/>
          <w:sz w:val="22"/>
          <w:szCs w:val="22"/>
        </w:rPr>
        <w:t>UL62368-1 + CAN/CSA C22.2, No. 62368-1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5E37DF1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– </w:t>
      </w:r>
      <w:r w:rsidR="00CA47FE">
        <w:rPr>
          <w:rFonts w:ascii="Arial" w:hAnsi="Arial" w:cs="Arial"/>
          <w:sz w:val="22"/>
          <w:szCs w:val="22"/>
        </w:rPr>
        <w:t>Security</w:t>
      </w:r>
      <w:r w:rsidR="00BF3E9D">
        <w:rPr>
          <w:rFonts w:ascii="Arial" w:hAnsi="Arial" w:cs="Arial"/>
          <w:sz w:val="22"/>
          <w:szCs w:val="22"/>
        </w:rPr>
        <w:t xml:space="preserve">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73ABE56" w:rsidR="00714366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="00714366"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1E959F94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E9D">
        <w:rPr>
          <w:rFonts w:ascii="Arial" w:hAnsi="Arial" w:cs="Arial"/>
          <w:sz w:val="22"/>
          <w:szCs w:val="22"/>
        </w:rPr>
        <w:t xml:space="preserve">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 w:rsidR="00BF3E9D">
        <w:rPr>
          <w:rFonts w:ascii="Arial" w:hAnsi="Arial" w:cs="Arial"/>
          <w:sz w:val="22"/>
          <w:szCs w:val="22"/>
        </w:rPr>
        <w:t xml:space="preserve">. </w:t>
      </w:r>
    </w:p>
    <w:p w14:paraId="2DE8008A" w14:textId="3A6F3512" w:rsidR="00CF4B7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CF4B7D"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 light down to 0.005 lux at F1.</w:t>
      </w:r>
      <w:r w:rsidR="00CA47FE">
        <w:rPr>
          <w:rFonts w:ascii="Arial" w:hAnsi="Arial" w:cs="Arial"/>
          <w:sz w:val="22"/>
          <w:szCs w:val="22"/>
        </w:rPr>
        <w:t>6</w:t>
      </w:r>
      <w:r w:rsidR="00CF4B7D">
        <w:rPr>
          <w:rFonts w:ascii="Arial" w:hAnsi="Arial" w:cs="Arial"/>
          <w:sz w:val="22"/>
          <w:szCs w:val="22"/>
        </w:rPr>
        <w:t>.</w:t>
      </w:r>
    </w:p>
    <w:p w14:paraId="76E771CB" w14:textId="293F47F7" w:rsidR="008D3CC3" w:rsidRPr="008D3CC3" w:rsidRDefault="00E54CB2" w:rsidP="008D3CC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D3CC3">
        <w:rPr>
          <w:rFonts w:ascii="Arial" w:hAnsi="Arial" w:cs="Arial"/>
          <w:sz w:val="22"/>
          <w:szCs w:val="22"/>
        </w:rPr>
        <w:t xml:space="preserve"> shall offer advanced analytics that offer </w:t>
      </w:r>
      <w:r w:rsidR="001E13A7">
        <w:rPr>
          <w:rFonts w:ascii="Arial" w:hAnsi="Arial" w:cs="Arial"/>
          <w:sz w:val="22"/>
          <w:szCs w:val="22"/>
        </w:rPr>
        <w:t>perimeter protection functions</w:t>
      </w:r>
      <w:r w:rsidR="008D3CC3">
        <w:rPr>
          <w:rFonts w:ascii="Arial" w:hAnsi="Arial" w:cs="Arial"/>
          <w:sz w:val="22"/>
          <w:szCs w:val="22"/>
        </w:rPr>
        <w:t>, and that distinguish</w:t>
      </w:r>
      <w:r w:rsidR="001E13A7">
        <w:rPr>
          <w:rFonts w:ascii="Arial" w:hAnsi="Arial" w:cs="Arial"/>
          <w:sz w:val="22"/>
          <w:szCs w:val="22"/>
        </w:rPr>
        <w:t>es</w:t>
      </w:r>
      <w:r w:rsidR="008D3CC3">
        <w:rPr>
          <w:rFonts w:ascii="Arial" w:hAnsi="Arial" w:cs="Arial"/>
          <w:sz w:val="22"/>
          <w:szCs w:val="22"/>
        </w:rPr>
        <w:t xml:space="preserve"> between human and vehicular objects in a scene.</w:t>
      </w:r>
    </w:p>
    <w:p w14:paraId="1844AEB7" w14:textId="52011300" w:rsidR="00BF3E9D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E9D"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 w:rsidR="009A503D"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</w:t>
      </w:r>
      <w:r w:rsidR="00BF3E9D">
        <w:rPr>
          <w:rFonts w:ascii="Arial" w:hAnsi="Arial" w:cs="Arial"/>
          <w:sz w:val="22"/>
          <w:szCs w:val="22"/>
        </w:rPr>
        <w:t>0 °C</w:t>
      </w:r>
      <w:proofErr w:type="gramEnd"/>
      <w:r w:rsidR="00BF3E9D">
        <w:rPr>
          <w:rFonts w:ascii="Arial" w:hAnsi="Arial" w:cs="Arial"/>
          <w:sz w:val="22"/>
          <w:szCs w:val="22"/>
        </w:rPr>
        <w:t xml:space="preserve"> (</w:t>
      </w:r>
      <w:r w:rsidR="009A503D"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40</w:t>
      </w:r>
      <w:r w:rsidR="00BF3E9D">
        <w:rPr>
          <w:rFonts w:ascii="Arial" w:hAnsi="Arial" w:cs="Arial"/>
          <w:sz w:val="22"/>
          <w:szCs w:val="22"/>
        </w:rPr>
        <w:t xml:space="preserve"> °F).</w:t>
      </w:r>
    </w:p>
    <w:p w14:paraId="5E20F406" w14:textId="49EB6C75" w:rsidR="00582D30" w:rsidRDefault="00E54CB2" w:rsidP="001E13A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82D30">
        <w:rPr>
          <w:rFonts w:ascii="Arial" w:hAnsi="Arial" w:cs="Arial"/>
          <w:sz w:val="22"/>
          <w:szCs w:val="22"/>
        </w:rPr>
        <w:t xml:space="preserve"> shall offer a </w:t>
      </w:r>
      <w:r w:rsidR="00CF4B7D">
        <w:rPr>
          <w:rFonts w:ascii="Arial" w:hAnsi="Arial" w:cs="Arial"/>
          <w:sz w:val="22"/>
          <w:szCs w:val="22"/>
        </w:rPr>
        <w:t xml:space="preserve">1/2.8 </w:t>
      </w:r>
      <w:r w:rsidR="000D35DF">
        <w:rPr>
          <w:rFonts w:ascii="Arial" w:hAnsi="Arial" w:cs="Arial"/>
          <w:sz w:val="22"/>
          <w:szCs w:val="22"/>
        </w:rPr>
        <w:t>in</w:t>
      </w:r>
      <w:r w:rsidR="00CF4B7D">
        <w:rPr>
          <w:rFonts w:ascii="Arial" w:hAnsi="Arial" w:cs="Arial"/>
          <w:sz w:val="22"/>
          <w:szCs w:val="22"/>
        </w:rPr>
        <w:t>.</w:t>
      </w:r>
      <w:r w:rsidR="000D35DF">
        <w:rPr>
          <w:rFonts w:ascii="Arial" w:hAnsi="Arial" w:cs="Arial"/>
          <w:sz w:val="22"/>
          <w:szCs w:val="22"/>
        </w:rPr>
        <w:t xml:space="preserve"> CMOS </w:t>
      </w:r>
      <w:r w:rsidR="00CF4B7D">
        <w:rPr>
          <w:rFonts w:ascii="Arial" w:hAnsi="Arial" w:cs="Arial"/>
          <w:sz w:val="22"/>
          <w:szCs w:val="22"/>
        </w:rPr>
        <w:t>sensor</w:t>
      </w:r>
      <w:r w:rsidR="000D35DF">
        <w:rPr>
          <w:rFonts w:ascii="Arial" w:hAnsi="Arial" w:cs="Arial"/>
          <w:sz w:val="22"/>
          <w:szCs w:val="22"/>
        </w:rPr>
        <w:t xml:space="preserve"> with an effective pixel density of </w:t>
      </w:r>
      <w:r w:rsidR="001E13A7">
        <w:rPr>
          <w:rFonts w:ascii="Arial" w:hAnsi="Arial" w:cs="Arial"/>
          <w:sz w:val="22"/>
          <w:szCs w:val="22"/>
        </w:rPr>
        <w:t xml:space="preserve">2560 x 1440 </w:t>
      </w:r>
      <w:r w:rsidR="00D51891">
        <w:rPr>
          <w:rFonts w:ascii="Arial" w:hAnsi="Arial" w:cs="Arial"/>
          <w:sz w:val="22"/>
          <w:szCs w:val="22"/>
        </w:rPr>
        <w:t xml:space="preserve">at </w:t>
      </w:r>
      <w:r w:rsidR="008D3CC3">
        <w:rPr>
          <w:rFonts w:ascii="Arial" w:hAnsi="Arial" w:cs="Arial"/>
          <w:sz w:val="22"/>
          <w:szCs w:val="22"/>
        </w:rPr>
        <w:t>3</w:t>
      </w:r>
      <w:r w:rsidR="00D51891">
        <w:rPr>
          <w:rFonts w:ascii="Arial" w:hAnsi="Arial" w:cs="Arial"/>
          <w:sz w:val="22"/>
          <w:szCs w:val="22"/>
        </w:rPr>
        <w:t>0 fps</w:t>
      </w:r>
      <w:r w:rsidR="00997198">
        <w:rPr>
          <w:rFonts w:ascii="Arial" w:hAnsi="Arial" w:cs="Arial"/>
          <w:sz w:val="22"/>
          <w:szCs w:val="22"/>
        </w:rPr>
        <w:t>.</w:t>
      </w:r>
    </w:p>
    <w:p w14:paraId="253AA48C" w14:textId="5A7BD7EB" w:rsidR="00D51891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D51891">
        <w:rPr>
          <w:rFonts w:ascii="Arial" w:hAnsi="Arial" w:cs="Arial"/>
          <w:sz w:val="22"/>
          <w:szCs w:val="22"/>
        </w:rPr>
        <w:t xml:space="preserve">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motorized lens with a focal length between 4.</w:t>
      </w:r>
      <w:r w:rsidR="00CA47FE">
        <w:rPr>
          <w:rFonts w:ascii="Arial" w:hAnsi="Arial" w:cs="Arial"/>
          <w:sz w:val="22"/>
          <w:szCs w:val="22"/>
        </w:rPr>
        <w:t>8</w:t>
      </w:r>
      <w:r w:rsidR="00D51891">
        <w:rPr>
          <w:rFonts w:ascii="Arial" w:hAnsi="Arial" w:cs="Arial"/>
          <w:sz w:val="22"/>
          <w:szCs w:val="22"/>
        </w:rPr>
        <w:t xml:space="preserve"> mm to 1</w:t>
      </w:r>
      <w:r w:rsidR="008D3CC3">
        <w:rPr>
          <w:rFonts w:ascii="Arial" w:hAnsi="Arial" w:cs="Arial"/>
          <w:sz w:val="22"/>
          <w:szCs w:val="22"/>
        </w:rPr>
        <w:t>5</w:t>
      </w:r>
      <w:r w:rsidR="00CA47FE">
        <w:rPr>
          <w:rFonts w:ascii="Arial" w:hAnsi="Arial" w:cs="Arial"/>
          <w:sz w:val="22"/>
          <w:szCs w:val="22"/>
        </w:rPr>
        <w:t>4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 w:rsidR="00D51891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03366563" w:rsidR="00655369" w:rsidRDefault="00E54C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15B4BBF7" w:rsidR="00D51891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D51891">
        <w:rPr>
          <w:rFonts w:ascii="Arial" w:hAnsi="Arial" w:cs="Arial"/>
          <w:sz w:val="22"/>
          <w:szCs w:val="22"/>
        </w:rPr>
        <w:t xml:space="preserve">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 w:rsidR="00D51891"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D51891">
        <w:rPr>
          <w:rFonts w:ascii="Arial" w:hAnsi="Arial" w:cs="Arial"/>
          <w:sz w:val="22"/>
          <w:szCs w:val="22"/>
        </w:rPr>
        <w:t>.</w:t>
      </w:r>
    </w:p>
    <w:p w14:paraId="7C262204" w14:textId="5F2F43CA" w:rsidR="00CF4B7D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CF4B7D"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6FBDD2C6" w14:textId="00C93968" w:rsidR="006C2D8A" w:rsidRPr="000D35DF" w:rsidRDefault="00E54CB2" w:rsidP="006C2D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6C2D8A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604BE2F3" w14:textId="4685B0D3" w:rsidR="006C2D8A" w:rsidRPr="00C97470" w:rsidRDefault="006C2D8A" w:rsidP="00CA47F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1E13A7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± 25%</w:t>
      </w:r>
    </w:p>
    <w:p w14:paraId="5A4E6934" w14:textId="096DF09E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D26E36F" w14:textId="6FBFA774" w:rsidR="006C2D8A" w:rsidRPr="00E36B78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7CC3297" w14:textId="47B9C4F4" w:rsidR="006C2D8A" w:rsidRPr="006C2D8A" w:rsidRDefault="006C2D8A" w:rsidP="006C2D8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E0FAE31" w14:textId="33C9C58D" w:rsidR="00C8056F" w:rsidRPr="008115B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16AE1">
        <w:rPr>
          <w:rFonts w:ascii="Arial" w:hAnsi="Arial" w:cs="Arial"/>
          <w:sz w:val="22"/>
          <w:szCs w:val="22"/>
        </w:rPr>
        <w:t xml:space="preserve"> housing shall conform to the </w:t>
      </w:r>
      <w:r w:rsidR="00B073C4">
        <w:rPr>
          <w:rFonts w:ascii="Arial" w:hAnsi="Arial" w:cs="Arial"/>
          <w:sz w:val="22"/>
          <w:szCs w:val="22"/>
        </w:rPr>
        <w:t xml:space="preserve">IP67 Ingress Protection and </w:t>
      </w:r>
      <w:r w:rsidR="001E13A7">
        <w:rPr>
          <w:rFonts w:ascii="Arial" w:hAnsi="Arial" w:cs="Arial"/>
          <w:sz w:val="22"/>
          <w:szCs w:val="22"/>
        </w:rPr>
        <w:t>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6B5B11B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2DBDA264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DCE5AAA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CA47FE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C077BA8" w14:textId="77777777" w:rsidR="001E13A7" w:rsidRDefault="001E13A7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1E13A7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61BDDE56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1C359ED" w:rsidR="001B6545" w:rsidRPr="00B16FE5" w:rsidRDefault="00B073C4" w:rsidP="00B073C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B073C4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50432GBNR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B245602" w14:textId="0195B522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CA47FE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C0454D4" w14:textId="661C653D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simultaneously transmit and receive video, audio, and control signals over a TCP/IP connection. </w:t>
      </w:r>
    </w:p>
    <w:p w14:paraId="2D373B82" w14:textId="4B120805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Starlight Technology for ultra-low light sensitivity that produces color images in</w:t>
      </w:r>
      <w:r w:rsidR="00CA47FE">
        <w:rPr>
          <w:rFonts w:ascii="Arial" w:hAnsi="Arial" w:cs="Arial"/>
          <w:sz w:val="22"/>
          <w:szCs w:val="22"/>
        </w:rPr>
        <w:t xml:space="preserve"> light down to 0.005 lux at F1.6</w:t>
      </w:r>
      <w:r>
        <w:rPr>
          <w:rFonts w:ascii="Arial" w:hAnsi="Arial" w:cs="Arial"/>
          <w:sz w:val="22"/>
          <w:szCs w:val="22"/>
        </w:rPr>
        <w:t>.</w:t>
      </w:r>
    </w:p>
    <w:p w14:paraId="3AF2B2AF" w14:textId="1A0262A6" w:rsidR="00F54121" w:rsidRPr="008D3CC3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advanced analytics that offer</w:t>
      </w:r>
      <w:r w:rsidR="00CA47FE">
        <w:rPr>
          <w:rFonts w:ascii="Arial" w:hAnsi="Arial" w:cs="Arial"/>
          <w:sz w:val="22"/>
          <w:szCs w:val="22"/>
        </w:rPr>
        <w:t xml:space="preserve"> perimeter protection functions</w:t>
      </w:r>
      <w:r>
        <w:rPr>
          <w:rFonts w:ascii="Arial" w:hAnsi="Arial" w:cs="Arial"/>
          <w:sz w:val="22"/>
          <w:szCs w:val="22"/>
        </w:rPr>
        <w:t xml:space="preserve"> and distinguishes between human and vehicular objects in a scene.</w:t>
      </w:r>
    </w:p>
    <w:p w14:paraId="0BBDAFDB" w14:textId="43795787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incorporate a built-in heater to achieve an operational temperature down to </w:t>
      </w:r>
      <w:proofErr w:type="gramStart"/>
      <w:r>
        <w:rPr>
          <w:rFonts w:ascii="Arial" w:hAnsi="Arial" w:cs="Arial"/>
          <w:sz w:val="22"/>
          <w:szCs w:val="22"/>
        </w:rPr>
        <w:t>–</w:t>
      </w:r>
      <w:r w:rsidR="00B073C4">
        <w:rPr>
          <w:rFonts w:ascii="Arial" w:hAnsi="Arial" w:cs="Arial"/>
          <w:sz w:val="22"/>
          <w:szCs w:val="22"/>
        </w:rPr>
        <w:t>40 °C</w:t>
      </w:r>
      <w:proofErr w:type="gramEnd"/>
      <w:r w:rsidR="00B073C4">
        <w:rPr>
          <w:rFonts w:ascii="Arial" w:hAnsi="Arial" w:cs="Arial"/>
          <w:sz w:val="22"/>
          <w:szCs w:val="22"/>
        </w:rPr>
        <w:t xml:space="preserve"> (–40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07101497" w14:textId="035EB43F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 1/2.8 in. CMOS sensor with an effective pixel density of 2560 x 1440 at 30 fps.</w:t>
      </w:r>
    </w:p>
    <w:p w14:paraId="0EF2A8E5" w14:textId="2626EE21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</w:t>
      </w:r>
      <w:r w:rsidR="00CA47FE">
        <w:rPr>
          <w:rFonts w:ascii="Arial" w:hAnsi="Arial" w:cs="Arial"/>
          <w:sz w:val="22"/>
          <w:szCs w:val="22"/>
        </w:rPr>
        <w:t xml:space="preserve"> with a focal length between 4.8</w:t>
      </w:r>
      <w:r>
        <w:rPr>
          <w:rFonts w:ascii="Arial" w:hAnsi="Arial" w:cs="Arial"/>
          <w:sz w:val="22"/>
          <w:szCs w:val="22"/>
        </w:rPr>
        <w:t xml:space="preserve"> mm to 15</w:t>
      </w:r>
      <w:r w:rsidR="00CA47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32x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0E4609F9" w14:textId="7FB26FFF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2FF95273" w14:textId="67DD7A16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accept two (2) incoming alarm channels and offer one (1) outgoing alarm channel.</w:t>
      </w:r>
    </w:p>
    <w:p w14:paraId="0ADCDA13" w14:textId="6C6AAD72" w:rsidR="00F54121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shall offer an Intelligent Video System with Auto-tracking.</w:t>
      </w:r>
    </w:p>
    <w:p w14:paraId="55A6CBA4" w14:textId="5BF3AB76" w:rsidR="00F54121" w:rsidRPr="000D35DF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7ADF2A04" w14:textId="51E8DA23" w:rsidR="00F54121" w:rsidRPr="00C97470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VDC, 2.5 A</w:t>
      </w:r>
      <w:r w:rsidR="00CA47FE">
        <w:rPr>
          <w:rFonts w:ascii="Arial" w:hAnsi="Arial" w:cs="Arial"/>
          <w:sz w:val="22"/>
          <w:szCs w:val="22"/>
        </w:rPr>
        <w:t xml:space="preserve"> </w:t>
      </w:r>
      <w:r w:rsidR="00CA47FE" w:rsidRPr="00CA47FE">
        <w:rPr>
          <w:rFonts w:ascii="Arial" w:hAnsi="Arial" w:cs="Arial"/>
          <w:sz w:val="22"/>
          <w:szCs w:val="22"/>
          <w:u w:val="single"/>
        </w:rPr>
        <w:t>+</w:t>
      </w:r>
      <w:r w:rsidR="00CA47FE">
        <w:rPr>
          <w:rFonts w:ascii="Arial" w:hAnsi="Arial" w:cs="Arial"/>
          <w:sz w:val="22"/>
          <w:szCs w:val="22"/>
        </w:rPr>
        <w:t xml:space="preserve"> 25%</w:t>
      </w:r>
    </w:p>
    <w:p w14:paraId="5E5BDAAE" w14:textId="331F8E00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="00CA47FE">
        <w:rPr>
          <w:rFonts w:ascii="Arial" w:hAnsi="Arial" w:cs="Arial"/>
          <w:sz w:val="22"/>
          <w:szCs w:val="22"/>
        </w:rPr>
        <w:t>)</w:t>
      </w:r>
    </w:p>
    <w:p w14:paraId="04E12F8A" w14:textId="02D997D2" w:rsidR="00F54121" w:rsidRPr="00E36B78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4DE96AF1" w14:textId="0FFC20A2" w:rsidR="00F54121" w:rsidRPr="006C2D8A" w:rsidRDefault="00F54121" w:rsidP="00F5412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EB88708" w14:textId="527B0B9F" w:rsidR="00F54121" w:rsidRPr="008115B6" w:rsidRDefault="00F54121" w:rsidP="00F541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 xml:space="preserve"> housing shall conform to the</w:t>
      </w:r>
      <w:r w:rsidR="00B073C4">
        <w:rPr>
          <w:rFonts w:ascii="Arial" w:hAnsi="Arial" w:cs="Arial"/>
          <w:sz w:val="22"/>
          <w:szCs w:val="22"/>
        </w:rPr>
        <w:t xml:space="preserve"> IP67 Ingress Protection and</w:t>
      </w:r>
      <w:r>
        <w:rPr>
          <w:rFonts w:ascii="Arial" w:hAnsi="Arial" w:cs="Arial"/>
          <w:sz w:val="22"/>
          <w:szCs w:val="22"/>
        </w:rPr>
        <w:t xml:space="preserve"> IK10 Vandal Resistance rating.</w:t>
      </w:r>
    </w:p>
    <w:p w14:paraId="0449D1BA" w14:textId="77777777" w:rsidR="000100E3" w:rsidRPr="008115B6" w:rsidRDefault="000100E3" w:rsidP="000100E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75F6D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92D5A97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0645B3">
        <w:rPr>
          <w:rFonts w:ascii="Arial" w:hAnsi="Arial" w:cs="Arial"/>
          <w:sz w:val="22"/>
          <w:szCs w:val="22"/>
        </w:rPr>
        <w:t>1/2</w:t>
      </w:r>
      <w:r w:rsidR="007E1593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D3CC3">
        <w:rPr>
          <w:rFonts w:ascii="Arial" w:hAnsi="Arial" w:cs="Arial"/>
          <w:sz w:val="22"/>
          <w:szCs w:val="22"/>
        </w:rPr>
        <w:t xml:space="preserve">CMOS </w:t>
      </w:r>
      <w:r w:rsidR="007E1593">
        <w:rPr>
          <w:rFonts w:ascii="Arial" w:hAnsi="Arial" w:cs="Arial"/>
          <w:sz w:val="22"/>
          <w:szCs w:val="22"/>
        </w:rPr>
        <w:t>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247F8ED2" w:rsidR="00A24450" w:rsidRDefault="00E54CB2" w:rsidP="001E13A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1E13A7" w:rsidRPr="001E13A7">
        <w:rPr>
          <w:rFonts w:ascii="Arial" w:hAnsi="Arial" w:cs="Arial"/>
          <w:sz w:val="22"/>
          <w:szCs w:val="22"/>
        </w:rPr>
        <w:t xml:space="preserve">2560(H) x 1440(V),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22D52690" w:rsidR="00A24450" w:rsidRDefault="00E54C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</w:t>
      </w:r>
      <w:r w:rsidR="008D3CC3">
        <w:rPr>
          <w:rFonts w:ascii="Arial" w:hAnsi="Arial" w:cs="Arial"/>
          <w:sz w:val="22"/>
          <w:szCs w:val="22"/>
        </w:rPr>
        <w:t>2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CA47FE">
        <w:rPr>
          <w:rFonts w:ascii="Arial" w:hAnsi="Arial" w:cs="Arial"/>
          <w:sz w:val="22"/>
          <w:szCs w:val="22"/>
        </w:rPr>
        <w:t>8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8D3CC3">
        <w:rPr>
          <w:rFonts w:ascii="Arial" w:hAnsi="Arial" w:cs="Arial"/>
          <w:sz w:val="22"/>
          <w:szCs w:val="22"/>
        </w:rPr>
        <w:t>5</w:t>
      </w:r>
      <w:r w:rsidR="00CA47FE">
        <w:rPr>
          <w:rFonts w:ascii="Arial" w:hAnsi="Arial" w:cs="Arial"/>
          <w:sz w:val="22"/>
          <w:szCs w:val="22"/>
        </w:rPr>
        <w:t>4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mm).</w:t>
      </w:r>
    </w:p>
    <w:p w14:paraId="1120F75B" w14:textId="0C940278" w:rsidR="00A24450" w:rsidRDefault="00E54CB2" w:rsidP="00CA47F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CA47FE" w:rsidRPr="00CA47FE">
        <w:rPr>
          <w:rFonts w:ascii="Arial" w:hAnsi="Arial" w:cs="Arial"/>
          <w:sz w:val="22"/>
          <w:szCs w:val="22"/>
        </w:rPr>
        <w:t>55.8° to 2.3°</w:t>
      </w:r>
      <w:r w:rsidR="00CA47FE">
        <w:rPr>
          <w:rFonts w:ascii="Arial" w:hAnsi="Arial" w:cs="Arial"/>
          <w:sz w:val="22"/>
          <w:szCs w:val="22"/>
        </w:rPr>
        <w:t>.</w:t>
      </w:r>
    </w:p>
    <w:p w14:paraId="38BE09D1" w14:textId="3D88F42D" w:rsidR="001351E3" w:rsidRPr="00A71F62" w:rsidRDefault="00E54CB2" w:rsidP="00CA47F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 xml:space="preserve">aperture of </w:t>
      </w:r>
      <w:r w:rsidR="00CA47FE" w:rsidRPr="00CA47FE">
        <w:rPr>
          <w:rFonts w:ascii="Arial" w:hAnsi="Arial" w:cs="Arial"/>
          <w:sz w:val="22"/>
          <w:szCs w:val="22"/>
        </w:rPr>
        <w:t>F1.6 to F4.0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7F75693D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CA47FE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2B620EE3" w:rsidR="00A24450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24450">
        <w:rPr>
          <w:rFonts w:ascii="Arial" w:hAnsi="Arial" w:cs="Arial"/>
          <w:sz w:val="22"/>
          <w:szCs w:val="22"/>
        </w:rPr>
        <w:t xml:space="preserve"> shall offer automatic</w:t>
      </w:r>
      <w:r w:rsidR="00CA47FE">
        <w:rPr>
          <w:rFonts w:ascii="Arial" w:hAnsi="Arial" w:cs="Arial"/>
          <w:sz w:val="22"/>
          <w:szCs w:val="22"/>
        </w:rPr>
        <w:t>, semi-automatic, and manual</w:t>
      </w:r>
      <w:r w:rsidR="00A24450">
        <w:rPr>
          <w:rFonts w:ascii="Arial" w:hAnsi="Arial" w:cs="Arial"/>
          <w:sz w:val="22"/>
          <w:szCs w:val="22"/>
        </w:rPr>
        <w:t xml:space="preserve"> focus </w:t>
      </w:r>
      <w:r w:rsidR="00CA47FE">
        <w:rPr>
          <w:rFonts w:ascii="Arial" w:hAnsi="Arial" w:cs="Arial"/>
          <w:sz w:val="22"/>
          <w:szCs w:val="22"/>
        </w:rPr>
        <w:t xml:space="preserve">control </w:t>
      </w:r>
      <w:r w:rsidR="00A24450">
        <w:rPr>
          <w:rFonts w:ascii="Arial" w:hAnsi="Arial" w:cs="Arial"/>
          <w:sz w:val="22"/>
          <w:szCs w:val="22"/>
        </w:rPr>
        <w:t xml:space="preserve">and iris control with </w:t>
      </w:r>
      <w:r w:rsidR="00CA47FE">
        <w:rPr>
          <w:rFonts w:ascii="Arial" w:hAnsi="Arial" w:cs="Arial"/>
          <w:sz w:val="22"/>
          <w:szCs w:val="22"/>
        </w:rPr>
        <w:t xml:space="preserve">automatic and </w:t>
      </w:r>
      <w:r w:rsidR="00A24450">
        <w:rPr>
          <w:rFonts w:ascii="Arial" w:hAnsi="Arial" w:cs="Arial"/>
          <w:sz w:val="22"/>
          <w:szCs w:val="22"/>
        </w:rPr>
        <w:t xml:space="preserve">manual </w:t>
      </w:r>
      <w:r w:rsidR="00CA47FE">
        <w:rPr>
          <w:rFonts w:ascii="Arial" w:hAnsi="Arial" w:cs="Arial"/>
          <w:sz w:val="22"/>
          <w:szCs w:val="22"/>
        </w:rPr>
        <w:t>control</w:t>
      </w:r>
      <w:r w:rsidR="00A24450">
        <w:rPr>
          <w:rFonts w:ascii="Arial" w:hAnsi="Arial" w:cs="Arial"/>
          <w:sz w:val="22"/>
          <w:szCs w:val="22"/>
        </w:rPr>
        <w:t>.</w:t>
      </w:r>
    </w:p>
    <w:p w14:paraId="7A700367" w14:textId="473C800A" w:rsidR="00F84C47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2B495496" w:rsidR="005C24C6" w:rsidRPr="008A5CFC" w:rsidRDefault="00E54CB2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0D45EDCD" w:rsidR="005C24C6" w:rsidRDefault="00E54CB2" w:rsidP="00CA47F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CA47FE">
        <w:rPr>
          <w:rFonts w:ascii="Arial" w:hAnsi="Arial" w:cs="Arial"/>
          <w:sz w:val="22"/>
          <w:szCs w:val="22"/>
        </w:rPr>
        <w:t xml:space="preserve">0° to 90° </w:t>
      </w:r>
      <w:r w:rsidR="005C24C6">
        <w:rPr>
          <w:rFonts w:ascii="Arial" w:hAnsi="Arial" w:cs="Arial"/>
          <w:sz w:val="22"/>
          <w:szCs w:val="22"/>
        </w:rPr>
        <w:t>relative to the horizon.</w:t>
      </w:r>
    </w:p>
    <w:p w14:paraId="35F1600A" w14:textId="72B6F8CC" w:rsidR="005C24C6" w:rsidRPr="0007306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1F70BB5D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057C1CA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8D3CC3">
        <w:rPr>
          <w:rFonts w:ascii="Arial" w:hAnsi="Arial" w:cs="Arial"/>
          <w:sz w:val="22"/>
          <w:szCs w:val="22"/>
        </w:rPr>
        <w:t>3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25A7BDD4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8D3CC3">
        <w:rPr>
          <w:rFonts w:ascii="Arial" w:hAnsi="Arial" w:cs="Arial"/>
          <w:sz w:val="22"/>
          <w:szCs w:val="22"/>
        </w:rPr>
        <w:t>2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1137349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1E13A7">
        <w:rPr>
          <w:rFonts w:ascii="Arial" w:hAnsi="Arial" w:cs="Arial"/>
          <w:sz w:val="22"/>
          <w:szCs w:val="22"/>
        </w:rPr>
        <w:t>5</w:t>
      </w:r>
      <w:r w:rsidR="008D3CC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405826A4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E13A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56D86264" w:rsidR="005C24C6" w:rsidRPr="002511BA" w:rsidRDefault="00E54CB2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24163497" w:rsidR="005C24C6" w:rsidRPr="0087549F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3B95E26A" w:rsidR="005C24C6" w:rsidRDefault="00E54CB2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4465DAC0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3569EF86" w:rsidR="005C24C6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4DDA5635" w:rsidR="00AF59A5" w:rsidRDefault="00E54C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F59A5">
        <w:rPr>
          <w:rFonts w:ascii="Arial" w:hAnsi="Arial" w:cs="Arial"/>
          <w:sz w:val="22"/>
          <w:szCs w:val="22"/>
        </w:rPr>
        <w:t xml:space="preserve"> shall support the DH-SD </w:t>
      </w:r>
      <w:r w:rsidR="001E13A7">
        <w:rPr>
          <w:rFonts w:ascii="Arial" w:hAnsi="Arial" w:cs="Arial"/>
          <w:sz w:val="22"/>
          <w:szCs w:val="22"/>
        </w:rPr>
        <w:t xml:space="preserve">and the Pelco-P/D </w:t>
      </w:r>
      <w:r w:rsidR="00AF59A5">
        <w:rPr>
          <w:rFonts w:ascii="Arial" w:hAnsi="Arial" w:cs="Arial"/>
          <w:sz w:val="22"/>
          <w:szCs w:val="22"/>
        </w:rPr>
        <w:t>protocol</w:t>
      </w:r>
      <w:r w:rsidR="001E13A7">
        <w:rPr>
          <w:rFonts w:ascii="Arial" w:hAnsi="Arial" w:cs="Arial"/>
          <w:sz w:val="22"/>
          <w:szCs w:val="22"/>
        </w:rPr>
        <w:t>s</w:t>
      </w:r>
      <w:r w:rsidR="00AF59A5">
        <w:rPr>
          <w:rFonts w:ascii="Arial" w:hAnsi="Arial" w:cs="Arial"/>
          <w:sz w:val="22"/>
          <w:szCs w:val="22"/>
        </w:rPr>
        <w:t>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DORI Distance</w:t>
      </w:r>
    </w:p>
    <w:p w14:paraId="4A17AC6B" w14:textId="034CD3AA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04A1A">
        <w:rPr>
          <w:rFonts w:ascii="Arial" w:hAnsi="Arial" w:cs="Arial"/>
          <w:sz w:val="22"/>
          <w:szCs w:val="22"/>
        </w:rPr>
        <w:t xml:space="preserve"> shall </w:t>
      </w:r>
      <w:r w:rsidR="00804A1A" w:rsidRPr="00804A1A">
        <w:rPr>
          <w:rFonts w:ascii="Arial" w:hAnsi="Arial" w:cs="Arial"/>
          <w:sz w:val="22"/>
          <w:szCs w:val="22"/>
        </w:rPr>
        <w:t xml:space="preserve">to </w:t>
      </w:r>
      <w:r w:rsidR="00804A1A">
        <w:rPr>
          <w:rFonts w:ascii="Arial" w:hAnsi="Arial" w:cs="Arial"/>
          <w:sz w:val="22"/>
          <w:szCs w:val="22"/>
        </w:rPr>
        <w:t xml:space="preserve">conform to </w:t>
      </w:r>
      <w:r w:rsidR="00804A1A" w:rsidRPr="00804A1A">
        <w:rPr>
          <w:rFonts w:ascii="Arial" w:hAnsi="Arial" w:cs="Arial"/>
          <w:sz w:val="22"/>
          <w:szCs w:val="22"/>
        </w:rPr>
        <w:t xml:space="preserve">EN 62676-4, the standard that defines the criteria for the Detect, Observe, </w:t>
      </w:r>
      <w:r w:rsidR="00040A1D" w:rsidRPr="00804A1A">
        <w:rPr>
          <w:rFonts w:ascii="Arial" w:hAnsi="Arial" w:cs="Arial"/>
          <w:sz w:val="22"/>
          <w:szCs w:val="22"/>
        </w:rPr>
        <w:t>Recognize</w:t>
      </w:r>
      <w:r w:rsidR="00804A1A" w:rsidRPr="00804A1A">
        <w:rPr>
          <w:rFonts w:ascii="Arial" w:hAnsi="Arial" w:cs="Arial"/>
          <w:sz w:val="22"/>
          <w:szCs w:val="22"/>
        </w:rPr>
        <w:t xml:space="preserve"> and Identify classifications.</w:t>
      </w:r>
    </w:p>
    <w:p w14:paraId="2310E5D6" w14:textId="5C0BD261" w:rsidR="00804A1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804A1A">
        <w:rPr>
          <w:rFonts w:ascii="Arial" w:hAnsi="Arial" w:cs="Arial"/>
          <w:sz w:val="22"/>
          <w:szCs w:val="22"/>
        </w:rPr>
        <w:t xml:space="preserve"> shall offer the following detect, observe, recognize, and identify distances:</w:t>
      </w:r>
    </w:p>
    <w:p w14:paraId="5A4DFCCF" w14:textId="34CACC7D" w:rsidR="00804A1A" w:rsidRPr="00A7100E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Detect (8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>):</w:t>
      </w:r>
      <w:r w:rsidR="00CA47FE" w:rsidRPr="00CA47FE"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 xml:space="preserve">3,080 m (10,104.99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  <w:r w:rsidR="00CA47FE">
        <w:rPr>
          <w:rFonts w:ascii="Arial" w:hAnsi="Arial" w:cs="Arial"/>
          <w:sz w:val="22"/>
          <w:szCs w:val="22"/>
        </w:rPr>
        <w:t xml:space="preserve"> </w:t>
      </w:r>
    </w:p>
    <w:p w14:paraId="7FCE9D38" w14:textId="0E944005" w:rsidR="00804A1A" w:rsidRPr="00A7100E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A7100E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A7100E">
        <w:rPr>
          <w:rFonts w:ascii="Arial" w:hAnsi="Arial" w:cs="Arial"/>
          <w:sz w:val="22"/>
          <w:szCs w:val="22"/>
        </w:rPr>
        <w:t>ppf</w:t>
      </w:r>
      <w:proofErr w:type="spellEnd"/>
      <w:r w:rsidRPr="00A7100E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1,216.6 m (3,991.47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2257C2D6" w14:textId="47FB91F1" w:rsidR="00804A1A" w:rsidRPr="00BF33E1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616 m (2,021.00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113FF621" w14:textId="4AD9F199" w:rsidR="00804A1A" w:rsidRPr="00BF33E1" w:rsidRDefault="00804A1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F33E1">
        <w:rPr>
          <w:rFonts w:ascii="Arial" w:hAnsi="Arial" w:cs="Arial"/>
          <w:sz w:val="22"/>
          <w:szCs w:val="22"/>
        </w:rPr>
        <w:t xml:space="preserve">Identify (76 </w:t>
      </w:r>
      <w:proofErr w:type="spellStart"/>
      <w:r w:rsidRPr="00BF33E1">
        <w:rPr>
          <w:rFonts w:ascii="Arial" w:hAnsi="Arial" w:cs="Arial"/>
          <w:sz w:val="22"/>
          <w:szCs w:val="22"/>
        </w:rPr>
        <w:t>ppf</w:t>
      </w:r>
      <w:proofErr w:type="spellEnd"/>
      <w:r w:rsidRPr="00BF33E1">
        <w:rPr>
          <w:rFonts w:ascii="Arial" w:hAnsi="Arial" w:cs="Arial"/>
          <w:sz w:val="22"/>
          <w:szCs w:val="22"/>
        </w:rPr>
        <w:t xml:space="preserve">): </w:t>
      </w:r>
      <w:r w:rsidR="00CA47FE" w:rsidRPr="00CA47FE">
        <w:rPr>
          <w:rFonts w:ascii="Arial" w:hAnsi="Arial" w:cs="Arial"/>
          <w:sz w:val="22"/>
          <w:szCs w:val="22"/>
        </w:rPr>
        <w:t xml:space="preserve">308 m (1,010.50 </w:t>
      </w:r>
      <w:proofErr w:type="spellStart"/>
      <w:r w:rsidR="00CA47FE" w:rsidRPr="00CA47FE">
        <w:rPr>
          <w:rFonts w:ascii="Arial" w:hAnsi="Arial" w:cs="Arial"/>
          <w:sz w:val="22"/>
          <w:szCs w:val="22"/>
        </w:rPr>
        <w:t>ft</w:t>
      </w:r>
      <w:proofErr w:type="spellEnd"/>
      <w:r w:rsidR="00CA47FE" w:rsidRPr="00CA47FE">
        <w:rPr>
          <w:rFonts w:ascii="Arial" w:hAnsi="Arial" w:cs="Arial"/>
          <w:sz w:val="22"/>
          <w:szCs w:val="22"/>
        </w:rPr>
        <w:t>)</w:t>
      </w:r>
    </w:p>
    <w:p w14:paraId="605F756C" w14:textId="77777777" w:rsidR="00804A1A" w:rsidRDefault="00804A1A" w:rsidP="00620EB9">
      <w:pPr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620EB9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3387D89C" w:rsidR="00A63ABA" w:rsidRPr="00E47CED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524DC06D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Starlight In-Ceiling Network PTZ </w:t>
      </w:r>
      <w:r w:rsidR="00A63ABA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08FBDEB1" w14:textId="2DB854D7" w:rsidR="00CA47FE" w:rsidRDefault="00A63ABA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  <w:r w:rsidR="00CA47FE">
        <w:rPr>
          <w:rFonts w:ascii="Arial" w:hAnsi="Arial" w:cs="Arial"/>
          <w:sz w:val="22"/>
          <w:szCs w:val="22"/>
        </w:rPr>
        <w:t xml:space="preserve">: </w:t>
      </w:r>
      <w:r w:rsidR="00CA47FE" w:rsidRPr="00CA47FE">
        <w:rPr>
          <w:rFonts w:ascii="Arial" w:hAnsi="Arial" w:cs="Arial"/>
          <w:sz w:val="22"/>
          <w:szCs w:val="22"/>
        </w:rPr>
        <w:t>38 to 8,960 Kbps</w:t>
      </w:r>
    </w:p>
    <w:p w14:paraId="552F58F5" w14:textId="4ACE8F55" w:rsidR="00A63ABA" w:rsidRPr="004B6F83" w:rsidRDefault="00156760" w:rsidP="00CA47FE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  <w:r w:rsidR="00CA47FE">
        <w:rPr>
          <w:rFonts w:ascii="Arial" w:hAnsi="Arial" w:cs="Arial"/>
          <w:sz w:val="22"/>
          <w:szCs w:val="22"/>
        </w:rPr>
        <w:t>:</w:t>
      </w:r>
      <w:r w:rsidR="00CA47FE" w:rsidRPr="00CA47FE">
        <w:t xml:space="preserve"> </w:t>
      </w:r>
      <w:r w:rsidR="00CA47FE" w:rsidRPr="00CA47FE">
        <w:rPr>
          <w:rFonts w:ascii="Arial" w:hAnsi="Arial" w:cs="Arial"/>
          <w:sz w:val="22"/>
          <w:szCs w:val="22"/>
        </w:rPr>
        <w:t>96 to 14,848 Kbps</w:t>
      </w:r>
      <w:r w:rsidR="00CA47FE">
        <w:rPr>
          <w:rFonts w:ascii="Arial" w:hAnsi="Arial" w:cs="Arial"/>
          <w:sz w:val="22"/>
          <w:szCs w:val="22"/>
        </w:rPr>
        <w:t xml:space="preserve"> </w:t>
      </w:r>
    </w:p>
    <w:p w14:paraId="3321353B" w14:textId="1BD85391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BLC, HLC, and True WDR</w:t>
      </w:r>
      <w:r w:rsidR="00CA47FE">
        <w:rPr>
          <w:rFonts w:ascii="Arial" w:hAnsi="Arial" w:cs="Arial"/>
          <w:sz w:val="22"/>
          <w:szCs w:val="22"/>
        </w:rPr>
        <w:t xml:space="preserve"> (120 dB)</w:t>
      </w:r>
      <w:r w:rsidR="00A63ABA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1C03E576" w14:textId="1565A5BA" w:rsidR="00A63ABA" w:rsidRDefault="00E54CB2" w:rsidP="0015676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</w:t>
      </w:r>
      <w:r w:rsidR="00156760" w:rsidRPr="00156760">
        <w:rPr>
          <w:rFonts w:ascii="Arial" w:hAnsi="Arial" w:cs="Arial"/>
          <w:sz w:val="22"/>
          <w:szCs w:val="22"/>
        </w:rPr>
        <w:t xml:space="preserve">Auto, Indoor, Outdoor, ATW, Manual, Sodium Lamp, Natural, </w:t>
      </w:r>
      <w:r w:rsidR="00156760">
        <w:rPr>
          <w:rFonts w:ascii="Arial" w:hAnsi="Arial" w:cs="Arial"/>
          <w:sz w:val="22"/>
          <w:szCs w:val="22"/>
        </w:rPr>
        <w:t xml:space="preserve">and </w:t>
      </w:r>
      <w:r w:rsidR="00156760" w:rsidRPr="00156760">
        <w:rPr>
          <w:rFonts w:ascii="Arial" w:hAnsi="Arial" w:cs="Arial"/>
          <w:sz w:val="22"/>
          <w:szCs w:val="22"/>
        </w:rPr>
        <w:t>Street Lamp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156760">
        <w:rPr>
          <w:rFonts w:ascii="Arial" w:hAnsi="Arial" w:cs="Arial"/>
          <w:sz w:val="22"/>
          <w:szCs w:val="22"/>
        </w:rPr>
        <w:t xml:space="preserve">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5C86AF37" w14:textId="742EB025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2D/3D noise reduction.</w:t>
      </w:r>
    </w:p>
    <w:p w14:paraId="3B40144B" w14:textId="31364509" w:rsidR="00A63ABA" w:rsidRDefault="00E54CB2" w:rsidP="00620EB9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24 privacy masking areas.</w:t>
      </w:r>
    </w:p>
    <w:p w14:paraId="245767C0" w14:textId="77777777" w:rsidR="00A63ABA" w:rsidRPr="00D37C91" w:rsidRDefault="00A63ABA" w:rsidP="00620EB9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C9036AC" w14:textId="38FCE77E" w:rsidR="00A63ABA" w:rsidRDefault="00E54CB2" w:rsidP="00BF33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generate full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(</w:t>
      </w:r>
      <w:r w:rsidR="00BF33E1" w:rsidRPr="00BF33E1">
        <w:rPr>
          <w:rFonts w:ascii="Arial" w:hAnsi="Arial" w:cs="Arial"/>
          <w:sz w:val="22"/>
          <w:szCs w:val="22"/>
        </w:rPr>
        <w:t>2560 x 1440</w:t>
      </w:r>
      <w:r w:rsidR="00BF33E1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pixels) at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 using H.265 compression.</w:t>
      </w:r>
    </w:p>
    <w:p w14:paraId="138E254D" w14:textId="7975879C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4F39B305" w14:textId="3718F366" w:rsidR="00A63ABA" w:rsidRDefault="00E54CB2" w:rsidP="0015676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7E6DAD73" w14:textId="154F0FB9" w:rsidR="00B073C4" w:rsidRPr="00B073C4" w:rsidRDefault="00B073C4" w:rsidP="00B073C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>4MP (2560 × 1440), 3MP (2048 × 1536), 2304 × 1296,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1080p (1920 × 1080), 720p (1280 × 720), D1 (704 ×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576/704 × 480), VGA (640 × 480), CIF (352 × 288/352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× 240)</w:t>
      </w:r>
    </w:p>
    <w:p w14:paraId="5E6CCA3A" w14:textId="1A5D7FCB" w:rsidR="00A63ABA" w:rsidRDefault="00E54CB2" w:rsidP="00620E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generate three streams at the following maximum resolutions:</w:t>
      </w:r>
    </w:p>
    <w:p w14:paraId="243C072D" w14:textId="77777777" w:rsidR="00B073C4" w:rsidRDefault="00A63ABA" w:rsidP="00B073C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 xml:space="preserve">Main Stream: </w:t>
      </w:r>
      <w:r w:rsidR="00B073C4" w:rsidRPr="00B073C4">
        <w:rPr>
          <w:rFonts w:ascii="Arial" w:hAnsi="Arial" w:cs="Arial"/>
          <w:sz w:val="22"/>
          <w:szCs w:val="22"/>
        </w:rPr>
        <w:t>4MP/3MP/1080p/1.3MP/720p at 1 to 30 fps</w:t>
      </w:r>
    </w:p>
    <w:p w14:paraId="52869039" w14:textId="2E3E39CC" w:rsidR="00A63ABA" w:rsidRPr="00B073C4" w:rsidRDefault="00A63ABA" w:rsidP="00B073C4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 xml:space="preserve">Sub Stream 1: </w:t>
      </w:r>
      <w:r w:rsidR="00B073C4" w:rsidRPr="00B073C4">
        <w:rPr>
          <w:rFonts w:ascii="Arial" w:hAnsi="Arial" w:cs="Arial"/>
          <w:sz w:val="22"/>
          <w:szCs w:val="22"/>
        </w:rPr>
        <w:t>D1/VGA/CIF at 1 to 30 fps</w:t>
      </w:r>
    </w:p>
    <w:p w14:paraId="0F57CEED" w14:textId="27A25700" w:rsidR="00A63ABA" w:rsidRDefault="00A63ABA" w:rsidP="0029148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9148D" w:rsidRPr="0029148D">
        <w:rPr>
          <w:rFonts w:ascii="Arial" w:hAnsi="Arial" w:cs="Arial"/>
          <w:sz w:val="22"/>
          <w:szCs w:val="22"/>
        </w:rPr>
        <w:t>1080p/1.3M/720p at 1 to 30 fps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AB93F8F" w:rsidR="00A63ABA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10A7D052" w:rsidR="00A63ABA" w:rsidRPr="00DC2480" w:rsidRDefault="00E54CB2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CA47FE">
        <w:rPr>
          <w:rFonts w:ascii="Arial" w:hAnsi="Arial" w:cs="Arial"/>
          <w:sz w:val="22"/>
          <w:szCs w:val="22"/>
        </w:rPr>
        <w:t>4MP</w:t>
      </w:r>
      <w:r w:rsidR="001E13A7"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156760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51E8916B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 w:rsidR="00A63ABA">
        <w:rPr>
          <w:rFonts w:ascii="Arial" w:hAnsi="Arial" w:cs="Arial"/>
          <w:sz w:val="22"/>
          <w:szCs w:val="22"/>
        </w:rPr>
        <w:t>, 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6E383D8A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466F5D3" w14:textId="05D9CCC2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4CF1694E" w14:textId="765319D0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local and network storage options that </w:t>
      </w:r>
      <w:proofErr w:type="gramStart"/>
      <w:r w:rsidR="00A63ABA">
        <w:rPr>
          <w:rFonts w:ascii="Arial" w:hAnsi="Arial" w:cs="Arial"/>
          <w:sz w:val="22"/>
          <w:szCs w:val="22"/>
        </w:rPr>
        <w:t>include:</w:t>
      </w:r>
      <w:proofErr w:type="gramEnd"/>
      <w:r w:rsidR="00A63A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ABA">
        <w:rPr>
          <w:rFonts w:ascii="Arial" w:hAnsi="Arial" w:cs="Arial"/>
          <w:sz w:val="22"/>
          <w:szCs w:val="22"/>
        </w:rPr>
        <w:t>MicroSD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, </w:t>
      </w:r>
      <w:r w:rsidR="00B073C4">
        <w:rPr>
          <w:rFonts w:ascii="Arial" w:hAnsi="Arial" w:cs="Arial"/>
          <w:sz w:val="22"/>
          <w:szCs w:val="22"/>
        </w:rPr>
        <w:t xml:space="preserve">FTP/SFTP, </w:t>
      </w:r>
      <w:r w:rsidR="00A63ABA">
        <w:rPr>
          <w:rFonts w:ascii="Arial" w:hAnsi="Arial" w:cs="Arial"/>
          <w:sz w:val="22"/>
          <w:szCs w:val="22"/>
        </w:rPr>
        <w:t>Network Attached Storage (NAS), and recording to a local PC for instant recording.</w:t>
      </w:r>
    </w:p>
    <w:p w14:paraId="6461C461" w14:textId="7151172A" w:rsidR="00A63ABA" w:rsidRPr="00B073C4" w:rsidRDefault="00E54CB2" w:rsidP="00B073C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protocols: </w:t>
      </w:r>
      <w:r w:rsidR="00B073C4" w:rsidRPr="00B073C4">
        <w:rPr>
          <w:rFonts w:ascii="Arial" w:hAnsi="Arial" w:cs="Arial"/>
          <w:sz w:val="22"/>
          <w:szCs w:val="22"/>
        </w:rPr>
        <w:t xml:space="preserve">FTP, RTMP, IPv6, Bonjour, IPv4, DNS, RTCP, </w:t>
      </w:r>
      <w:proofErr w:type="spellStart"/>
      <w:r w:rsidR="00B073C4" w:rsidRPr="00B073C4">
        <w:rPr>
          <w:rFonts w:ascii="Arial" w:hAnsi="Arial" w:cs="Arial"/>
          <w:sz w:val="22"/>
          <w:szCs w:val="22"/>
        </w:rPr>
        <w:t>PPPoE</w:t>
      </w:r>
      <w:proofErr w:type="spellEnd"/>
      <w:r w:rsidR="00B073C4" w:rsidRPr="00B073C4">
        <w:rPr>
          <w:rFonts w:ascii="Arial" w:hAnsi="Arial" w:cs="Arial"/>
          <w:sz w:val="22"/>
          <w:szCs w:val="22"/>
        </w:rPr>
        <w:t>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NTP, RTP, 802.1x, HTTPS, SNMP, TCP/IP, DDNS, UPnP,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 xml:space="preserve">NFS, ICMP, UDP, IGMP, HTTP, SSL, DHCP, SMTP, </w:t>
      </w:r>
      <w:proofErr w:type="spellStart"/>
      <w:r w:rsidR="00B073C4" w:rsidRPr="00B073C4">
        <w:rPr>
          <w:rFonts w:ascii="Arial" w:hAnsi="Arial" w:cs="Arial"/>
          <w:sz w:val="22"/>
          <w:szCs w:val="22"/>
        </w:rPr>
        <w:t>Qos</w:t>
      </w:r>
      <w:proofErr w:type="spellEnd"/>
      <w:r w:rsidR="00B073C4" w:rsidRPr="00B073C4">
        <w:rPr>
          <w:rFonts w:ascii="Arial" w:hAnsi="Arial" w:cs="Arial"/>
          <w:sz w:val="22"/>
          <w:szCs w:val="22"/>
        </w:rPr>
        <w:t>,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RTSP, ARP</w:t>
      </w:r>
      <w:r w:rsidR="00B073C4">
        <w:rPr>
          <w:rFonts w:ascii="Arial" w:hAnsi="Arial" w:cs="Arial"/>
          <w:sz w:val="22"/>
          <w:szCs w:val="22"/>
        </w:rPr>
        <w:t>.</w:t>
      </w:r>
    </w:p>
    <w:p w14:paraId="15B79E6C" w14:textId="159E668E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support the </w:t>
      </w:r>
      <w:r w:rsidR="00BF33E1">
        <w:rPr>
          <w:rFonts w:ascii="Arial" w:hAnsi="Arial" w:cs="Arial"/>
          <w:sz w:val="22"/>
          <w:szCs w:val="22"/>
        </w:rPr>
        <w:t>DMSS</w:t>
      </w:r>
      <w:r w:rsidR="00A63ABA">
        <w:rPr>
          <w:rFonts w:ascii="Arial" w:hAnsi="Arial" w:cs="Arial"/>
          <w:sz w:val="22"/>
          <w:szCs w:val="22"/>
        </w:rPr>
        <w:t xml:space="preserve"> and </w:t>
      </w:r>
      <w:r w:rsidR="00BF33E1">
        <w:rPr>
          <w:rFonts w:ascii="Arial" w:hAnsi="Arial" w:cs="Arial"/>
          <w:sz w:val="22"/>
          <w:szCs w:val="22"/>
        </w:rPr>
        <w:t xml:space="preserve">the </w:t>
      </w:r>
      <w:r w:rsidR="00A63ABA">
        <w:rPr>
          <w:rFonts w:ascii="Arial" w:hAnsi="Arial" w:cs="Arial"/>
          <w:sz w:val="22"/>
          <w:szCs w:val="22"/>
        </w:rPr>
        <w:t>DSS</w:t>
      </w:r>
      <w:r w:rsidR="00156760">
        <w:rPr>
          <w:rFonts w:ascii="Arial" w:hAnsi="Arial" w:cs="Arial"/>
          <w:sz w:val="22"/>
          <w:szCs w:val="22"/>
        </w:rPr>
        <w:t xml:space="preserve"> </w:t>
      </w:r>
      <w:r w:rsidR="00B073C4">
        <w:rPr>
          <w:rFonts w:ascii="Arial" w:hAnsi="Arial" w:cs="Arial"/>
          <w:sz w:val="22"/>
          <w:szCs w:val="22"/>
        </w:rPr>
        <w:t xml:space="preserve">Pro </w:t>
      </w:r>
      <w:r w:rsidR="00A63ABA">
        <w:rPr>
          <w:rFonts w:ascii="Arial" w:hAnsi="Arial" w:cs="Arial"/>
          <w:sz w:val="22"/>
          <w:szCs w:val="22"/>
        </w:rPr>
        <w:t>management software.</w:t>
      </w:r>
    </w:p>
    <w:p w14:paraId="40455F44" w14:textId="64E845BD" w:rsidR="00A63ABA" w:rsidRDefault="00E54CB2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156760">
        <w:rPr>
          <w:rFonts w:ascii="Arial" w:hAnsi="Arial" w:cs="Arial"/>
          <w:sz w:val="22"/>
          <w:szCs w:val="22"/>
        </w:rPr>
        <w:t xml:space="preserve"> shall support the Android </w:t>
      </w:r>
      <w:r w:rsidR="00B073C4">
        <w:rPr>
          <w:rFonts w:ascii="Arial" w:hAnsi="Arial" w:cs="Arial"/>
          <w:sz w:val="22"/>
          <w:szCs w:val="22"/>
        </w:rPr>
        <w:t>and the i</w:t>
      </w:r>
      <w:r w:rsidR="00A63ABA">
        <w:rPr>
          <w:rFonts w:ascii="Arial" w:hAnsi="Arial" w:cs="Arial"/>
          <w:sz w:val="22"/>
          <w:szCs w:val="22"/>
        </w:rPr>
        <w:t>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130A2971" w:rsidR="00A63ABA" w:rsidRPr="0029148D" w:rsidRDefault="00E54CB2" w:rsidP="0029148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29148D" w:rsidRPr="0029148D">
        <w:rPr>
          <w:rFonts w:ascii="Arial" w:hAnsi="Arial" w:cs="Arial"/>
          <w:sz w:val="22"/>
          <w:szCs w:val="22"/>
        </w:rPr>
        <w:t>PCM, G.711a, G.711Mu, G.726, MPEG2-Layer2,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29148D">
        <w:rPr>
          <w:rFonts w:ascii="Arial" w:hAnsi="Arial" w:cs="Arial"/>
          <w:sz w:val="22"/>
          <w:szCs w:val="22"/>
        </w:rPr>
        <w:t>G722.1, G729, G723, AAC</w:t>
      </w:r>
      <w:r w:rsidR="00BF33E1" w:rsidRPr="0029148D">
        <w:rPr>
          <w:rFonts w:ascii="Arial" w:hAnsi="Arial" w:cs="Arial"/>
          <w:sz w:val="22"/>
          <w:szCs w:val="22"/>
        </w:rPr>
        <w:t>.</w:t>
      </w:r>
    </w:p>
    <w:p w14:paraId="46031F5A" w14:textId="2E49F88C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00D69857" w14:textId="764F3521" w:rsidR="00A63ABA" w:rsidRDefault="00E54CB2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A63ABA">
        <w:rPr>
          <w:rFonts w:ascii="Arial" w:hAnsi="Arial" w:cs="Arial"/>
          <w:sz w:val="22"/>
          <w:szCs w:val="22"/>
        </w:rPr>
        <w:t xml:space="preserve"> shall offer an alarm interface with two (2) channels IN and one (1) channel OUT.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15676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lastRenderedPageBreak/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7F865D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29148D">
        <w:rPr>
          <w:rFonts w:ascii="Arial" w:hAnsi="Arial" w:cs="Arial"/>
          <w:sz w:val="22"/>
          <w:szCs w:val="22"/>
        </w:rPr>
        <w:t>t</w:t>
      </w:r>
      <w:r w:rsidR="00E54CB2">
        <w:rPr>
          <w:rFonts w:ascii="Arial" w:hAnsi="Arial" w:cs="Arial"/>
          <w:sz w:val="22"/>
          <w:szCs w:val="22"/>
        </w:rPr>
        <w:t xml:space="preserve">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>
        <w:rPr>
          <w:rFonts w:ascii="Arial" w:hAnsi="Arial" w:cs="Arial"/>
          <w:sz w:val="22"/>
          <w:szCs w:val="22"/>
        </w:rPr>
        <w:t>.</w:t>
      </w:r>
    </w:p>
    <w:p w14:paraId="0C981CDC" w14:textId="509C310B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0B075477" w14:textId="78B80D20" w:rsidR="00B073C4" w:rsidRPr="00B073C4" w:rsidRDefault="00B073C4" w:rsidP="00B073C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>
        <w:rPr>
          <w:rFonts w:ascii="Arial" w:hAnsi="Arial" w:cs="Arial"/>
          <w:sz w:val="22"/>
          <w:szCs w:val="22"/>
        </w:rPr>
        <w:t>Tripwire</w:t>
      </w:r>
      <w:r>
        <w:rPr>
          <w:rFonts w:ascii="Arial" w:hAnsi="Arial" w:cs="Arial"/>
          <w:sz w:val="22"/>
          <w:szCs w:val="22"/>
        </w:rPr>
        <w:t xml:space="preserve"> analytics to detect when a</w:t>
      </w:r>
      <w:r w:rsidRPr="00B073C4"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target crosses a user-defined line</w:t>
      </w:r>
      <w:r w:rsidRPr="00B073C4">
        <w:rPr>
          <w:rFonts w:ascii="Arial" w:hAnsi="Arial" w:cs="Arial"/>
          <w:sz w:val="22"/>
          <w:szCs w:val="22"/>
        </w:rPr>
        <w:t>.</w:t>
      </w:r>
    </w:p>
    <w:p w14:paraId="13126125" w14:textId="346708B0" w:rsidR="00B073C4" w:rsidRPr="00B073C4" w:rsidRDefault="00B073C4" w:rsidP="00B073C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>
        <w:rPr>
          <w:rFonts w:ascii="Arial" w:hAnsi="Arial" w:cs="Arial"/>
          <w:sz w:val="22"/>
          <w:szCs w:val="22"/>
        </w:rPr>
        <w:t>Intrusion</w:t>
      </w:r>
      <w:r>
        <w:rPr>
          <w:rFonts w:ascii="Arial" w:hAnsi="Arial" w:cs="Arial"/>
          <w:sz w:val="22"/>
          <w:szCs w:val="22"/>
        </w:rPr>
        <w:t xml:space="preserve"> analytics to detect when a</w:t>
      </w:r>
      <w:r w:rsidR="00845D82">
        <w:rPr>
          <w:rFonts w:ascii="Arial" w:hAnsi="Arial" w:cs="Arial"/>
          <w:sz w:val="22"/>
          <w:szCs w:val="22"/>
        </w:rPr>
        <w:t xml:space="preserve"> target </w:t>
      </w:r>
      <w:r w:rsidRPr="00B073C4">
        <w:rPr>
          <w:rFonts w:ascii="Arial" w:hAnsi="Arial" w:cs="Arial"/>
          <w:sz w:val="22"/>
          <w:szCs w:val="22"/>
        </w:rPr>
        <w:t>enters or exits a defined perimeter</w:t>
      </w:r>
      <w:r w:rsidRPr="00B073C4">
        <w:rPr>
          <w:rFonts w:ascii="Arial" w:hAnsi="Arial" w:cs="Arial"/>
          <w:sz w:val="22"/>
          <w:szCs w:val="22"/>
        </w:rPr>
        <w:t>.</w:t>
      </w:r>
    </w:p>
    <w:p w14:paraId="4297CF9B" w14:textId="1F490EC6" w:rsidR="00A63ABA" w:rsidRDefault="00A63ABA" w:rsidP="00B073C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B073C4">
        <w:rPr>
          <w:rFonts w:ascii="Arial" w:hAnsi="Arial" w:cs="Arial"/>
          <w:sz w:val="22"/>
          <w:szCs w:val="22"/>
        </w:rPr>
        <w:t>offer Abandoned/Missing Object analytics to detect when a</w:t>
      </w:r>
      <w:r w:rsidR="00B073C4" w:rsidRPr="00B073C4">
        <w:rPr>
          <w:rFonts w:ascii="Arial" w:hAnsi="Arial" w:cs="Arial"/>
          <w:sz w:val="22"/>
          <w:szCs w:val="22"/>
        </w:rPr>
        <w:t xml:space="preserve"> target leaves an object in designated </w:t>
      </w:r>
      <w:r w:rsidR="00B073C4" w:rsidRPr="00B073C4">
        <w:rPr>
          <w:rFonts w:ascii="Arial" w:hAnsi="Arial" w:cs="Arial"/>
          <w:sz w:val="22"/>
          <w:szCs w:val="22"/>
        </w:rPr>
        <w:t>area</w:t>
      </w:r>
      <w:r w:rsidR="00B073C4" w:rsidRPr="00B073C4">
        <w:rPr>
          <w:rFonts w:ascii="Arial" w:hAnsi="Arial" w:cs="Arial"/>
          <w:sz w:val="22"/>
          <w:szCs w:val="22"/>
        </w:rPr>
        <w:t xml:space="preserve"> or a target</w:t>
      </w:r>
      <w:r w:rsidR="00B073C4">
        <w:rPr>
          <w:rFonts w:ascii="Arial" w:hAnsi="Arial" w:cs="Arial"/>
          <w:sz w:val="22"/>
          <w:szCs w:val="22"/>
        </w:rPr>
        <w:t xml:space="preserve"> </w:t>
      </w:r>
      <w:r w:rsidR="00B073C4" w:rsidRPr="00B073C4">
        <w:rPr>
          <w:rFonts w:ascii="Arial" w:hAnsi="Arial" w:cs="Arial"/>
          <w:sz w:val="22"/>
          <w:szCs w:val="22"/>
        </w:rPr>
        <w:t>removes an object from the same designated area</w:t>
      </w:r>
      <w:r w:rsidRPr="00B073C4">
        <w:rPr>
          <w:rFonts w:ascii="Arial" w:hAnsi="Arial" w:cs="Arial"/>
          <w:sz w:val="22"/>
          <w:szCs w:val="22"/>
        </w:rPr>
        <w:t>.</w:t>
      </w:r>
    </w:p>
    <w:p w14:paraId="0B0F080D" w14:textId="649D19E0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 w:rsidRPr="00845D82">
        <w:rPr>
          <w:rFonts w:ascii="Arial" w:hAnsi="Arial" w:cs="Arial"/>
          <w:sz w:val="22"/>
          <w:szCs w:val="22"/>
        </w:rPr>
        <w:t>Loitering Detection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analytics to detect when a</w:t>
      </w:r>
      <w:r w:rsidRPr="00B073C4">
        <w:rPr>
          <w:rFonts w:ascii="Arial" w:hAnsi="Arial" w:cs="Arial"/>
          <w:sz w:val="22"/>
          <w:szCs w:val="22"/>
        </w:rPr>
        <w:t xml:space="preserve"> target </w:t>
      </w:r>
      <w:r w:rsidRPr="00845D82">
        <w:rPr>
          <w:rFonts w:ascii="Arial" w:hAnsi="Arial" w:cs="Arial"/>
          <w:sz w:val="22"/>
          <w:szCs w:val="22"/>
        </w:rPr>
        <w:t>is in motion inside a defined area longer than a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specified amount of time.</w:t>
      </w:r>
    </w:p>
    <w:p w14:paraId="2204D323" w14:textId="0312EA88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>
        <w:rPr>
          <w:rFonts w:ascii="Arial" w:hAnsi="Arial" w:cs="Arial"/>
          <w:sz w:val="22"/>
          <w:szCs w:val="22"/>
        </w:rPr>
        <w:t xml:space="preserve">Fast Moving </w:t>
      </w:r>
      <w:r>
        <w:rPr>
          <w:rFonts w:ascii="Arial" w:hAnsi="Arial" w:cs="Arial"/>
          <w:sz w:val="22"/>
          <w:szCs w:val="22"/>
        </w:rPr>
        <w:t>analytics to detect when a</w:t>
      </w:r>
      <w:r w:rsidRPr="00B073C4">
        <w:rPr>
          <w:rFonts w:ascii="Arial" w:hAnsi="Arial" w:cs="Arial"/>
          <w:sz w:val="22"/>
          <w:szCs w:val="22"/>
        </w:rPr>
        <w:t xml:space="preserve"> target </w:t>
      </w:r>
      <w:r w:rsidRPr="00845D82">
        <w:rPr>
          <w:rFonts w:ascii="Arial" w:hAnsi="Arial" w:cs="Arial"/>
          <w:sz w:val="22"/>
          <w:szCs w:val="22"/>
        </w:rPr>
        <w:t>exceeds a set speed when exiting a defined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area.</w:t>
      </w:r>
    </w:p>
    <w:p w14:paraId="5488FC05" w14:textId="129ED9B1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 w:rsidRPr="00845D82">
        <w:rPr>
          <w:rFonts w:ascii="Arial" w:hAnsi="Arial" w:cs="Arial"/>
          <w:sz w:val="22"/>
          <w:szCs w:val="22"/>
        </w:rPr>
        <w:t>Parking Detection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analytics to detect when a</w:t>
      </w:r>
      <w:r w:rsidRPr="00B0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845D82">
        <w:rPr>
          <w:rFonts w:ascii="Arial" w:hAnsi="Arial" w:cs="Arial"/>
          <w:sz w:val="22"/>
          <w:szCs w:val="22"/>
        </w:rPr>
        <w:t>ehicle remains in a defined area without motion for a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 xml:space="preserve">set </w:t>
      </w:r>
      <w:proofErr w:type="gramStart"/>
      <w:r>
        <w:rPr>
          <w:rFonts w:ascii="Arial" w:hAnsi="Arial" w:cs="Arial"/>
          <w:sz w:val="22"/>
          <w:szCs w:val="22"/>
        </w:rPr>
        <w:t>time period</w:t>
      </w:r>
      <w:proofErr w:type="gramEnd"/>
      <w:r w:rsidRPr="00845D82">
        <w:rPr>
          <w:rFonts w:ascii="Arial" w:hAnsi="Arial" w:cs="Arial"/>
          <w:sz w:val="22"/>
          <w:szCs w:val="22"/>
        </w:rPr>
        <w:t>.</w:t>
      </w:r>
    </w:p>
    <w:p w14:paraId="1C078B1D" w14:textId="2D2EABF2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r w:rsidRPr="00845D82">
        <w:rPr>
          <w:rFonts w:ascii="Arial" w:hAnsi="Arial" w:cs="Arial"/>
          <w:sz w:val="22"/>
          <w:szCs w:val="22"/>
        </w:rPr>
        <w:t>Crowd Gathering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analytics to detect when a</w:t>
      </w:r>
      <w:r w:rsidRPr="00B073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845D82">
        <w:rPr>
          <w:rFonts w:ascii="Arial" w:hAnsi="Arial" w:cs="Arial"/>
          <w:sz w:val="22"/>
          <w:szCs w:val="22"/>
        </w:rPr>
        <w:t>pecified number of people remain inside a defined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area for a set time.</w:t>
      </w:r>
    </w:p>
    <w:p w14:paraId="25DF9F6F" w14:textId="3C7C42F0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Intelligent Video System offer Abandoned/Missing Object analytics to detect when a</w:t>
      </w:r>
      <w:r w:rsidRPr="00B073C4"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human or vehi</w:t>
      </w:r>
      <w:r>
        <w:rPr>
          <w:rFonts w:ascii="Arial" w:hAnsi="Arial" w:cs="Arial"/>
          <w:sz w:val="22"/>
          <w:szCs w:val="22"/>
        </w:rPr>
        <w:t xml:space="preserve">cle violations using Tripwire or </w:t>
      </w:r>
      <w:r w:rsidRPr="00845D82">
        <w:rPr>
          <w:rFonts w:ascii="Arial" w:hAnsi="Arial" w:cs="Arial"/>
          <w:sz w:val="22"/>
          <w:szCs w:val="22"/>
        </w:rPr>
        <w:t>Intrusion detection methods.</w:t>
      </w:r>
    </w:p>
    <w:p w14:paraId="50C8782D" w14:textId="6C5C2201" w:rsidR="00845D82" w:rsidRPr="00845D82" w:rsidRDefault="00845D82" w:rsidP="00845D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offer </w:t>
      </w:r>
      <w:proofErr w:type="gramStart"/>
      <w:r>
        <w:rPr>
          <w:rFonts w:ascii="Arial" w:hAnsi="Arial" w:cs="Arial"/>
          <w:sz w:val="22"/>
          <w:szCs w:val="22"/>
        </w:rPr>
        <w:t>Auto-T</w:t>
      </w:r>
      <w:r w:rsidRPr="00845D82">
        <w:rPr>
          <w:rFonts w:ascii="Arial" w:hAnsi="Arial" w:cs="Arial"/>
          <w:sz w:val="22"/>
          <w:szCs w:val="22"/>
        </w:rPr>
        <w:t>racking</w:t>
      </w:r>
      <w:proofErr w:type="gramEnd"/>
      <w:r>
        <w:rPr>
          <w:rFonts w:ascii="Arial" w:hAnsi="Arial" w:cs="Arial"/>
          <w:sz w:val="22"/>
          <w:szCs w:val="22"/>
        </w:rPr>
        <w:t xml:space="preserve"> to control</w:t>
      </w:r>
      <w:r w:rsidRPr="00845D82">
        <w:rPr>
          <w:rFonts w:ascii="Arial" w:hAnsi="Arial" w:cs="Arial"/>
          <w:sz w:val="22"/>
          <w:szCs w:val="22"/>
        </w:rPr>
        <w:t xml:space="preserve"> the pan/tilt/zoom actions of the camera to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automatically track an object in motion and to keep it</w:t>
      </w:r>
      <w:r>
        <w:rPr>
          <w:rFonts w:ascii="Arial" w:hAnsi="Arial" w:cs="Arial"/>
          <w:sz w:val="22"/>
          <w:szCs w:val="22"/>
        </w:rPr>
        <w:t xml:space="preserve"> </w:t>
      </w:r>
      <w:r w:rsidRPr="00845D82">
        <w:rPr>
          <w:rFonts w:ascii="Arial" w:hAnsi="Arial" w:cs="Arial"/>
          <w:sz w:val="22"/>
          <w:szCs w:val="22"/>
        </w:rPr>
        <w:t>in the scene.</w:t>
      </w:r>
    </w:p>
    <w:p w14:paraId="78236E79" w14:textId="77777777" w:rsidR="00156760" w:rsidRPr="005278DC" w:rsidRDefault="00156760" w:rsidP="0015676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E1CAE93" w14:textId="77777777" w:rsidR="00156760" w:rsidRDefault="00156760" w:rsidP="0015676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D623955" w14:textId="3146E071" w:rsidR="00156760" w:rsidRDefault="00156760" w:rsidP="0015676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Laser PTZ camera shall offer the following built-in Analytics+ functions to provide advanced analytics for any scene: </w:t>
      </w:r>
    </w:p>
    <w:p w14:paraId="37CE4F52" w14:textId="0C9DD9E6" w:rsidR="0029148D" w:rsidRDefault="0029148D" w:rsidP="0015676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</w:t>
      </w:r>
    </w:p>
    <w:p w14:paraId="1C3E5C81" w14:textId="097DBD28" w:rsidR="00156760" w:rsidRPr="005C5E82" w:rsidRDefault="00156760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1F6F868D" w14:textId="77777777" w:rsidR="00156760" w:rsidRPr="005C5E82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14897FDB" w14:textId="709C41AE" w:rsidR="00156760" w:rsidRDefault="00156760" w:rsidP="0029148D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22190B12" w14:textId="7F20B017" w:rsidR="0029148D" w:rsidRPr="0029148D" w:rsidRDefault="0029148D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 Detection</w:t>
      </w:r>
    </w:p>
    <w:p w14:paraId="32300981" w14:textId="783E729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Supports five group libraries that store up to 200,000 faces on the camera.</w:t>
      </w:r>
    </w:p>
    <w:p w14:paraId="4F4571E0" w14:textId="3423E50E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Captures faces, compares to stored images, and produces match statistics.</w:t>
      </w:r>
    </w:p>
    <w:p w14:paraId="32280C3D" w14:textId="7FA3F19B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six attributes and eight expressions from a face capture.</w:t>
      </w:r>
    </w:p>
    <w:p w14:paraId="0F8426C5" w14:textId="456A3BE1" w:rsid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Offers face enhancement, face exposure, and a face angle filter for clear facial images.</w:t>
      </w:r>
    </w:p>
    <w:p w14:paraId="2B4248AB" w14:textId="2EC3C9B2" w:rsidR="0029148D" w:rsidRPr="0029148D" w:rsidRDefault="0029148D" w:rsidP="0029148D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Detection+</w:t>
      </w:r>
    </w:p>
    <w:p w14:paraId="4A1B05A5" w14:textId="6A6F98F3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6A068D41" w14:textId="08778A54" w:rsidR="0029148D" w:rsidRP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54CFA573" w14:textId="686C401B" w:rsidR="0029148D" w:rsidRDefault="0029148D" w:rsidP="0029148D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29148D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1BE43250" w14:textId="41719153" w:rsidR="00B073C4" w:rsidRDefault="00B073C4" w:rsidP="00B073C4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>Predictive Focus Algorithm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(PFA) Technology</w:t>
      </w:r>
    </w:p>
    <w:p w14:paraId="5D8710EB" w14:textId="77210F6B" w:rsidR="00B073C4" w:rsidRPr="00B073C4" w:rsidRDefault="00B073C4" w:rsidP="00B073C4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lastRenderedPageBreak/>
        <w:t>Uses statistical analysis to stabilize the scene to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preserve clarity when zooming</w:t>
      </w:r>
    </w:p>
    <w:p w14:paraId="3CE0EA41" w14:textId="1F865F86" w:rsidR="00B073C4" w:rsidRPr="00B073C4" w:rsidRDefault="00B073C4" w:rsidP="00B073C4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B073C4">
        <w:rPr>
          <w:rFonts w:ascii="Arial" w:hAnsi="Arial" w:cs="Arial"/>
          <w:sz w:val="22"/>
          <w:szCs w:val="22"/>
        </w:rPr>
        <w:t>Performs real-time analysis and adjustment of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subject distance for a rapid and stable transition</w:t>
      </w:r>
      <w:r>
        <w:rPr>
          <w:rFonts w:ascii="Arial" w:hAnsi="Arial" w:cs="Arial"/>
          <w:sz w:val="22"/>
          <w:szCs w:val="22"/>
        </w:rPr>
        <w:t xml:space="preserve"> </w:t>
      </w:r>
      <w:r w:rsidRPr="00B073C4">
        <w:rPr>
          <w:rFonts w:ascii="Arial" w:hAnsi="Arial" w:cs="Arial"/>
          <w:sz w:val="22"/>
          <w:szCs w:val="22"/>
        </w:rPr>
        <w:t>fro</w:t>
      </w:r>
      <w:r>
        <w:rPr>
          <w:rFonts w:ascii="Arial" w:hAnsi="Arial" w:cs="Arial"/>
          <w:sz w:val="22"/>
          <w:szCs w:val="22"/>
        </w:rPr>
        <w:t>m different subject distances</w:t>
      </w:r>
      <w:r w:rsidRPr="00B073C4">
        <w:rPr>
          <w:rFonts w:ascii="Arial" w:hAnsi="Arial" w:cs="Arial"/>
          <w:sz w:val="22"/>
          <w:szCs w:val="22"/>
        </w:rPr>
        <w:t>.</w:t>
      </w:r>
    </w:p>
    <w:p w14:paraId="4B2DB977" w14:textId="77777777" w:rsidR="00156760" w:rsidRDefault="00156760" w:rsidP="00156760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56BD623" w:rsidR="002B5192" w:rsidRPr="002B5192" w:rsidRDefault="00E54CB2" w:rsidP="00845D8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F54121">
        <w:rPr>
          <w:rFonts w:ascii="Arial" w:hAnsi="Arial" w:cs="Arial"/>
          <w:sz w:val="22"/>
          <w:szCs w:val="22"/>
        </w:rPr>
        <w:br/>
      </w:r>
      <w:r w:rsidR="00845D82" w:rsidRPr="00845D82">
        <w:rPr>
          <w:rFonts w:ascii="Arial" w:hAnsi="Arial" w:cs="Arial"/>
          <w:sz w:val="22"/>
          <w:szCs w:val="22"/>
        </w:rPr>
        <w:t>–40 °C to +70 °C (–40 °F to +158 °F)</w:t>
      </w:r>
      <w:r w:rsidR="00845D82">
        <w:rPr>
          <w:rFonts w:ascii="Arial" w:hAnsi="Arial" w:cs="Arial"/>
          <w:sz w:val="22"/>
          <w:szCs w:val="22"/>
        </w:rPr>
        <w:t>.</w:t>
      </w:r>
    </w:p>
    <w:p w14:paraId="590F8E78" w14:textId="5509BD44" w:rsidR="00B037D3" w:rsidRPr="000D35DF" w:rsidRDefault="00E54CB2" w:rsidP="00B037D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037D3" w:rsidRPr="000D35DF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44D97DCA" w14:textId="2E1AAD47" w:rsidR="00B037D3" w:rsidRPr="00C97470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V</w:t>
      </w:r>
      <w:r w:rsidR="00BF33E1">
        <w:rPr>
          <w:rFonts w:ascii="Arial" w:hAnsi="Arial" w:cs="Arial"/>
          <w:sz w:val="22"/>
          <w:szCs w:val="22"/>
        </w:rPr>
        <w:t>DC, 2.5</w:t>
      </w:r>
      <w:r>
        <w:rPr>
          <w:rFonts w:ascii="Arial" w:hAnsi="Arial" w:cs="Arial"/>
          <w:sz w:val="22"/>
          <w:szCs w:val="22"/>
        </w:rPr>
        <w:t xml:space="preserve"> A</w:t>
      </w:r>
      <w:r w:rsidR="0029148D">
        <w:rPr>
          <w:rFonts w:ascii="Arial" w:hAnsi="Arial" w:cs="Arial"/>
          <w:sz w:val="22"/>
          <w:szCs w:val="22"/>
        </w:rPr>
        <w:t xml:space="preserve"> </w:t>
      </w:r>
      <w:r w:rsidR="0029148D" w:rsidRPr="006D0AF7">
        <w:rPr>
          <w:rFonts w:ascii="Arial" w:hAnsi="Arial" w:cs="Arial"/>
          <w:sz w:val="22"/>
          <w:szCs w:val="22"/>
          <w:u w:val="single"/>
        </w:rPr>
        <w:t>+</w:t>
      </w:r>
      <w:r w:rsidR="006D0AF7">
        <w:rPr>
          <w:rFonts w:ascii="Arial" w:hAnsi="Arial" w:cs="Arial"/>
          <w:sz w:val="22"/>
          <w:szCs w:val="22"/>
        </w:rPr>
        <w:t xml:space="preserve"> 25%</w:t>
      </w:r>
    </w:p>
    <w:p w14:paraId="66BB934F" w14:textId="5A4BDF6E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(IEEE 802.3at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50F313D" w14:textId="08D130CF" w:rsidR="00B037D3" w:rsidRPr="00E36B78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D63B4FD" w14:textId="21CE2021" w:rsidR="00806AAC" w:rsidRPr="00B037D3" w:rsidRDefault="00B037D3" w:rsidP="00B037D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switch to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9132BAC" w:rsidR="008536CB" w:rsidRDefault="00E54C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61D3B980" w14:textId="5AEABC43" w:rsidR="00BF33E1" w:rsidRPr="00BF33E1" w:rsidRDefault="00E54CB2" w:rsidP="00BF33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BF33E1">
        <w:rPr>
          <w:rFonts w:ascii="Arial" w:hAnsi="Arial" w:cs="Arial"/>
          <w:sz w:val="22"/>
          <w:szCs w:val="22"/>
        </w:rPr>
        <w:t xml:space="preserve"> housing shall conform to the</w:t>
      </w:r>
      <w:r w:rsidR="00845D82">
        <w:rPr>
          <w:rFonts w:ascii="Arial" w:hAnsi="Arial" w:cs="Arial"/>
          <w:sz w:val="22"/>
          <w:szCs w:val="22"/>
        </w:rPr>
        <w:t xml:space="preserve"> IP67 Ingress Protection and</w:t>
      </w:r>
      <w:r w:rsidR="00BF33E1">
        <w:rPr>
          <w:rFonts w:ascii="Arial" w:hAnsi="Arial" w:cs="Arial"/>
          <w:sz w:val="22"/>
          <w:szCs w:val="22"/>
        </w:rPr>
        <w:t xml:space="preserve"> IK10 Vandal Resistance standard. </w:t>
      </w:r>
    </w:p>
    <w:p w14:paraId="5F64889E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EDA0BF0" w14:textId="77777777" w:rsidR="00620EB9" w:rsidRDefault="00620EB9" w:rsidP="00620EB9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E2E41A8" w:rsidR="00822284" w:rsidRDefault="00E54CB2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A47FE">
        <w:rPr>
          <w:rFonts w:ascii="Arial" w:hAnsi="Arial" w:cs="Arial"/>
          <w:sz w:val="22"/>
          <w:szCs w:val="22"/>
        </w:rPr>
        <w:t>4MP Enhanced Starlight Network PTZ Camera (32x)</w:t>
      </w:r>
      <w:r w:rsidR="00513EE6">
        <w:rPr>
          <w:rFonts w:ascii="Arial" w:hAnsi="Arial" w:cs="Arial"/>
          <w:sz w:val="22"/>
          <w:szCs w:val="22"/>
        </w:rPr>
        <w:t xml:space="preserve">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24AC4ABC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00BBCD8A" w14:textId="3BEEB740" w:rsidR="00845D82" w:rsidRDefault="00845D82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4FF8F96D" w14:textId="520EFE37" w:rsidR="00845D82" w:rsidRDefault="00845D82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 bracket.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4E2AA4B" w14:textId="46A0C8F1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2149920E" w14:textId="34451520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Bracket.]</w:t>
      </w:r>
    </w:p>
    <w:p w14:paraId="59484C02" w14:textId="16A82BEA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4CA95E50" w14:textId="5E4CD6C3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 Bracket.]</w:t>
      </w:r>
    </w:p>
    <w:p w14:paraId="44D7D001" w14:textId="13FF2796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Bracket.]</w:t>
      </w:r>
    </w:p>
    <w:p w14:paraId="3E9E51DA" w14:textId="1D3179DD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[Parapet Mount Bracket.]</w:t>
      </w:r>
    </w:p>
    <w:p w14:paraId="0E1CC9D6" w14:textId="6BA1DB73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[Plane Mount Bracket.]</w:t>
      </w:r>
    </w:p>
    <w:p w14:paraId="3B6CB5C7" w14:textId="74804DBB" w:rsidR="00845D82" w:rsidRDefault="00845D82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Bracket.]</w:t>
      </w:r>
      <w:bookmarkStart w:id="0" w:name="_GoBack"/>
      <w:bookmarkEnd w:id="0"/>
    </w:p>
    <w:p w14:paraId="6FDE859B" w14:textId="3EE8D29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54121">
        <w:rPr>
          <w:rFonts w:ascii="Arial" w:hAnsi="Arial" w:cs="Arial"/>
          <w:sz w:val="22"/>
          <w:szCs w:val="22"/>
        </w:rPr>
        <w:t>Polycarbonate Smoke Tinted Bubble</w:t>
      </w:r>
      <w:r>
        <w:rPr>
          <w:rFonts w:ascii="Arial" w:hAnsi="Arial" w:cs="Arial"/>
          <w:sz w:val="22"/>
          <w:szCs w:val="22"/>
        </w:rPr>
        <w:t>.]</w:t>
      </w:r>
    </w:p>
    <w:p w14:paraId="60D90B88" w14:textId="2C0D1DB5" w:rsidR="006D0AF7" w:rsidRDefault="006D0AF7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[Integrated Mount Tester.]</w:t>
      </w:r>
    </w:p>
    <w:p w14:paraId="0E398631" w14:textId="51D5A0B3" w:rsidR="006D0AF7" w:rsidRDefault="006D0AF7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MicroSDXC</w:t>
      </w:r>
      <w:proofErr w:type="spellEnd"/>
      <w:r>
        <w:rPr>
          <w:rFonts w:ascii="Arial" w:hAnsi="Arial" w:cs="Arial"/>
          <w:sz w:val="22"/>
          <w:szCs w:val="22"/>
        </w:rPr>
        <w:t xml:space="preserve"> Memory Cards.]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F1065" w14:textId="77777777" w:rsidR="0077436E" w:rsidRDefault="0077436E">
      <w:r>
        <w:separator/>
      </w:r>
    </w:p>
  </w:endnote>
  <w:endnote w:type="continuationSeparator" w:id="0">
    <w:p w14:paraId="6ADA500E" w14:textId="77777777" w:rsidR="0077436E" w:rsidRDefault="0077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311AFCA" w:rsidR="00CA47FE" w:rsidRPr="003172A0" w:rsidRDefault="00CA47FE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073C4">
      <w:rPr>
        <w:rFonts w:ascii="Arial" w:hAnsi="Arial"/>
        <w:noProof/>
        <w:sz w:val="20"/>
        <w:szCs w:val="20"/>
      </w:rPr>
      <w:t>12-6-23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5D82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D34A4DF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073C4">
      <w:rPr>
        <w:rFonts w:ascii="Arial" w:hAnsi="Arial"/>
        <w:noProof/>
        <w:sz w:val="20"/>
        <w:szCs w:val="20"/>
      </w:rPr>
      <w:t>12-6-23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5D82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10D099AD" w:rsidR="00CA47FE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073C4">
      <w:rPr>
        <w:rFonts w:ascii="Arial" w:hAnsi="Arial"/>
        <w:noProof/>
        <w:sz w:val="20"/>
        <w:szCs w:val="20"/>
      </w:rPr>
      <w:t>12-6-23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45D82">
      <w:rPr>
        <w:rStyle w:val="PageNumber"/>
        <w:rFonts w:ascii="Arial" w:hAnsi="Arial"/>
        <w:noProof/>
        <w:sz w:val="20"/>
        <w:szCs w:val="20"/>
      </w:rPr>
      <w:t>12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IP Cameras</w:t>
    </w:r>
  </w:p>
  <w:p w14:paraId="1C5A5490" w14:textId="2A5E47B1" w:rsidR="00CA47FE" w:rsidRPr="00E70845" w:rsidRDefault="00CA47FE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D016" w14:textId="77777777" w:rsidR="0077436E" w:rsidRDefault="0077436E">
      <w:r>
        <w:separator/>
      </w:r>
    </w:p>
  </w:footnote>
  <w:footnote w:type="continuationSeparator" w:id="0">
    <w:p w14:paraId="74BB92BD" w14:textId="77777777" w:rsidR="0077436E" w:rsidRDefault="0077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3E0C"/>
    <w:rsid w:val="000645B3"/>
    <w:rsid w:val="000649C9"/>
    <w:rsid w:val="0007096E"/>
    <w:rsid w:val="00070DCA"/>
    <w:rsid w:val="00073065"/>
    <w:rsid w:val="00074707"/>
    <w:rsid w:val="00074A44"/>
    <w:rsid w:val="00074A79"/>
    <w:rsid w:val="00076B0B"/>
    <w:rsid w:val="0007726F"/>
    <w:rsid w:val="00077CA4"/>
    <w:rsid w:val="00077D62"/>
    <w:rsid w:val="000873B8"/>
    <w:rsid w:val="00091533"/>
    <w:rsid w:val="00091A00"/>
    <w:rsid w:val="00094419"/>
    <w:rsid w:val="00096968"/>
    <w:rsid w:val="000A5764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6760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864DD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13A7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4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6428A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2054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0EB9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69A"/>
    <w:rsid w:val="006B453A"/>
    <w:rsid w:val="006B5012"/>
    <w:rsid w:val="006B520D"/>
    <w:rsid w:val="006C1A87"/>
    <w:rsid w:val="006C2D8A"/>
    <w:rsid w:val="006C3510"/>
    <w:rsid w:val="006C44BF"/>
    <w:rsid w:val="006D0AF7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22F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7B02"/>
    <w:rsid w:val="0077436E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45D82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D3CC3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100E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073C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3E1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7F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4B7D"/>
    <w:rsid w:val="00CF6D29"/>
    <w:rsid w:val="00D00B63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4CB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5B30"/>
    <w:rsid w:val="00EC6467"/>
    <w:rsid w:val="00ED0B63"/>
    <w:rsid w:val="00ED0C97"/>
    <w:rsid w:val="00ED2C10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54121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3E10E-D820-41E8-AF65-719AFCA4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12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19572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6</cp:revision>
  <cp:lastPrinted>2016-09-26T15:31:00Z</cp:lastPrinted>
  <dcterms:created xsi:type="dcterms:W3CDTF">2021-07-29T13:55:00Z</dcterms:created>
  <dcterms:modified xsi:type="dcterms:W3CDTF">2023-12-06T20:03:00Z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f24414cc_mFV3wT85ICk2OMpOk3v9rakTTO0=_8QYrr1ZNQU9SQbpS6gP10s5hfkCBiNxjv48kfvnTbgr5mgFC5tndrmlZsYUF5ypAfbK+TWyg5Ch/VAHVl4lXH8vpKFVeOA==_95f6ed4f</vt:lpwstr>
  </property>
</Properties>
</file>